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70F7F" w14:textId="77777777" w:rsidR="00027902" w:rsidRPr="004E5F2A" w:rsidRDefault="00027902" w:rsidP="00027902">
      <w:pPr>
        <w:widowControl w:val="0"/>
        <w:suppressAutoHyphens/>
        <w:spacing w:after="0" w:line="240" w:lineRule="auto"/>
        <w:rPr>
          <w:rFonts w:ascii="Arial" w:eastAsia="Arial" w:hAnsi="Arial" w:cs="Arial"/>
          <w:kern w:val="1"/>
          <w:sz w:val="24"/>
          <w:szCs w:val="24"/>
          <w:lang w:bidi="th-TH"/>
        </w:rPr>
      </w:pPr>
      <w:bookmarkStart w:id="0" w:name="_GoBack"/>
      <w:bookmarkEnd w:id="0"/>
      <w:r w:rsidRPr="004F536B">
        <w:rPr>
          <w:rFonts w:ascii="Arial" w:eastAsia="Arial" w:hAnsi="Arial" w:cs="Arial"/>
          <w:noProof/>
          <w:kern w:val="1"/>
          <w:sz w:val="24"/>
          <w:szCs w:val="24"/>
          <w:lang w:eastAsia="ru-RU"/>
        </w:rPr>
        <w:drawing>
          <wp:inline distT="0" distB="0" distL="0" distR="0" wp14:anchorId="12DF2694" wp14:editId="15D7BDDB">
            <wp:extent cx="1892300" cy="482600"/>
            <wp:effectExtent l="0" t="0" r="0" b="0"/>
            <wp:docPr id="2" name="Рисунок 2" descr="Описание: logo_2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logo_2_rg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kern w:val="1"/>
          <w:sz w:val="24"/>
          <w:szCs w:val="24"/>
          <w:lang w:eastAsia="ru-RU"/>
        </w:rPr>
        <w:t xml:space="preserve"> </w:t>
      </w:r>
      <w:r w:rsidRPr="004E5F2A">
        <w:rPr>
          <w:rFonts w:ascii="Arial" w:eastAsia="Arial" w:hAnsi="Arial" w:cs="Arial"/>
          <w:noProof/>
          <w:kern w:val="1"/>
          <w:sz w:val="24"/>
          <w:szCs w:val="24"/>
          <w:lang w:eastAsia="ru-RU"/>
        </w:rPr>
        <w:tab/>
      </w:r>
      <w:r w:rsidRPr="004E5F2A">
        <w:rPr>
          <w:rFonts w:ascii="Arial" w:eastAsia="Arial" w:hAnsi="Arial" w:cs="Arial"/>
          <w:noProof/>
          <w:kern w:val="1"/>
          <w:sz w:val="24"/>
          <w:szCs w:val="24"/>
          <w:lang w:eastAsia="ru-RU"/>
        </w:rPr>
        <w:tab/>
      </w:r>
      <w:r>
        <w:rPr>
          <w:rFonts w:ascii="Arial" w:eastAsia="Arial" w:hAnsi="Arial" w:cs="Arial"/>
          <w:noProof/>
          <w:kern w:val="1"/>
          <w:sz w:val="24"/>
          <w:szCs w:val="24"/>
          <w:lang w:eastAsia="ru-RU"/>
        </w:rPr>
        <w:t xml:space="preserve">                          </w:t>
      </w:r>
      <w:r w:rsidRPr="00EA64CE">
        <w:rPr>
          <w:noProof/>
          <w:color w:val="000000"/>
          <w:lang w:eastAsia="ru-RU"/>
        </w:rPr>
        <w:drawing>
          <wp:inline distT="0" distB="0" distL="0" distR="0" wp14:anchorId="109B35FB" wp14:editId="2D72933C">
            <wp:extent cx="1130300" cy="495300"/>
            <wp:effectExtent l="0" t="0" r="0" b="0"/>
            <wp:docPr id="1" name="Рисунок 1" descr="Изображение выглядит как рисунок, зна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Изображение выглядит как рисунок, зна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kern w:val="1"/>
          <w:sz w:val="24"/>
          <w:szCs w:val="24"/>
          <w:lang w:eastAsia="ru-RU"/>
        </w:rPr>
        <w:t xml:space="preserve">                   </w:t>
      </w:r>
      <w:r w:rsidRPr="004E5F2A">
        <w:rPr>
          <w:rFonts w:ascii="Arial" w:eastAsia="Arial" w:hAnsi="Arial" w:cs="Arial"/>
          <w:noProof/>
          <w:kern w:val="1"/>
          <w:sz w:val="24"/>
          <w:szCs w:val="24"/>
          <w:lang w:eastAsia="ru-RU"/>
        </w:rPr>
        <w:tab/>
      </w:r>
      <w:r w:rsidRPr="004E5F2A">
        <w:rPr>
          <w:rFonts w:ascii="Arial" w:eastAsia="Arial" w:hAnsi="Arial" w:cs="Arial"/>
          <w:noProof/>
          <w:kern w:val="1"/>
          <w:sz w:val="24"/>
          <w:szCs w:val="24"/>
          <w:lang w:eastAsia="ru-RU"/>
        </w:rPr>
        <w:tab/>
      </w:r>
      <w:r>
        <w:rPr>
          <w:rFonts w:ascii="Arial" w:eastAsia="Arial" w:hAnsi="Arial" w:cs="Arial"/>
          <w:noProof/>
          <w:kern w:val="1"/>
          <w:sz w:val="24"/>
          <w:szCs w:val="24"/>
          <w:lang w:eastAsia="ru-RU"/>
        </w:rPr>
        <w:t xml:space="preserve">         </w:t>
      </w:r>
    </w:p>
    <w:p w14:paraId="47BA4850" w14:textId="77777777" w:rsidR="00027902" w:rsidRDefault="00027902" w:rsidP="000D7FF7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kern w:val="1"/>
          <w:sz w:val="24"/>
          <w:szCs w:val="24"/>
          <w:lang w:bidi="th-TH"/>
        </w:rPr>
      </w:pPr>
    </w:p>
    <w:p w14:paraId="50750259" w14:textId="77777777" w:rsidR="0017518E" w:rsidRPr="000D7FF7" w:rsidRDefault="0017518E" w:rsidP="000D7FF7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b/>
          <w:bCs/>
          <w:kern w:val="1"/>
          <w:sz w:val="24"/>
          <w:szCs w:val="24"/>
          <w:lang w:bidi="th-TH"/>
        </w:rPr>
      </w:pPr>
    </w:p>
    <w:p w14:paraId="5AE96665" w14:textId="11D74B0F" w:rsidR="008F512C" w:rsidRPr="009A6BD8" w:rsidRDefault="000C2684" w:rsidP="009A6BD8">
      <w:pPr>
        <w:jc w:val="center"/>
        <w:rPr>
          <w:rFonts w:ascii="Arial" w:hAnsi="Arial"/>
          <w:b/>
          <w:sz w:val="24"/>
          <w:szCs w:val="24"/>
        </w:rPr>
      </w:pPr>
      <w:r w:rsidRPr="00D210F9">
        <w:rPr>
          <w:rFonts w:ascii="Arial" w:hAnsi="Arial"/>
          <w:b/>
          <w:sz w:val="24"/>
          <w:szCs w:val="24"/>
        </w:rPr>
        <w:t xml:space="preserve">Сбербанк и </w:t>
      </w:r>
      <w:proofErr w:type="spellStart"/>
      <w:r w:rsidRPr="00D210F9">
        <w:rPr>
          <w:rFonts w:ascii="Arial" w:hAnsi="Arial"/>
          <w:b/>
          <w:sz w:val="24"/>
          <w:szCs w:val="24"/>
          <w:lang w:val="en-US"/>
        </w:rPr>
        <w:t>Okko</w:t>
      </w:r>
      <w:proofErr w:type="spellEnd"/>
      <w:r w:rsidRPr="00D210F9">
        <w:rPr>
          <w:rFonts w:ascii="Arial" w:hAnsi="Arial"/>
          <w:b/>
          <w:sz w:val="24"/>
          <w:szCs w:val="24"/>
        </w:rPr>
        <w:t xml:space="preserve"> запускают </w:t>
      </w:r>
      <w:r w:rsidR="00F052B5">
        <w:rPr>
          <w:rFonts w:ascii="Arial" w:hAnsi="Arial"/>
          <w:b/>
          <w:sz w:val="24"/>
          <w:szCs w:val="24"/>
        </w:rPr>
        <w:t xml:space="preserve">показы </w:t>
      </w:r>
      <w:r w:rsidR="008F512C">
        <w:rPr>
          <w:rFonts w:ascii="Arial" w:hAnsi="Arial"/>
          <w:b/>
          <w:sz w:val="24"/>
          <w:szCs w:val="24"/>
        </w:rPr>
        <w:t>«</w:t>
      </w:r>
      <w:r w:rsidR="00F052B5" w:rsidRPr="00D210F9">
        <w:rPr>
          <w:rFonts w:ascii="Arial" w:hAnsi="Arial"/>
          <w:b/>
          <w:sz w:val="24"/>
          <w:szCs w:val="24"/>
        </w:rPr>
        <w:t>Золот</w:t>
      </w:r>
      <w:r w:rsidR="00F052B5">
        <w:rPr>
          <w:rFonts w:ascii="Arial" w:hAnsi="Arial"/>
          <w:b/>
          <w:sz w:val="24"/>
          <w:szCs w:val="24"/>
        </w:rPr>
        <w:t>ая</w:t>
      </w:r>
      <w:r w:rsidR="00F052B5" w:rsidRPr="00D210F9">
        <w:rPr>
          <w:rFonts w:ascii="Arial" w:hAnsi="Arial"/>
          <w:b/>
          <w:sz w:val="24"/>
          <w:szCs w:val="24"/>
        </w:rPr>
        <w:t xml:space="preserve"> </w:t>
      </w:r>
      <w:r w:rsidR="004477D5">
        <w:rPr>
          <w:rFonts w:ascii="Arial" w:hAnsi="Arial"/>
          <w:b/>
          <w:sz w:val="24"/>
          <w:szCs w:val="24"/>
        </w:rPr>
        <w:t>М</w:t>
      </w:r>
      <w:r w:rsidR="004477D5" w:rsidRPr="00D210F9">
        <w:rPr>
          <w:rFonts w:ascii="Arial" w:hAnsi="Arial"/>
          <w:b/>
          <w:sz w:val="24"/>
          <w:szCs w:val="24"/>
        </w:rPr>
        <w:t>аск</w:t>
      </w:r>
      <w:r w:rsidR="004477D5">
        <w:rPr>
          <w:rFonts w:ascii="Arial" w:hAnsi="Arial"/>
          <w:b/>
          <w:sz w:val="24"/>
          <w:szCs w:val="24"/>
        </w:rPr>
        <w:t>а</w:t>
      </w:r>
      <w:r w:rsidR="004477D5" w:rsidRPr="00D210F9">
        <w:rPr>
          <w:rFonts w:ascii="Arial" w:hAnsi="Arial"/>
          <w:b/>
          <w:sz w:val="24"/>
          <w:szCs w:val="24"/>
        </w:rPr>
        <w:t xml:space="preserve"> </w:t>
      </w:r>
      <w:r w:rsidRPr="00D210F9">
        <w:rPr>
          <w:rFonts w:ascii="Arial" w:hAnsi="Arial"/>
          <w:b/>
          <w:sz w:val="24"/>
          <w:szCs w:val="24"/>
        </w:rPr>
        <w:t>онлайн</w:t>
      </w:r>
      <w:r w:rsidR="008F512C">
        <w:rPr>
          <w:rFonts w:ascii="Arial" w:hAnsi="Arial"/>
          <w:b/>
          <w:sz w:val="24"/>
          <w:szCs w:val="24"/>
        </w:rPr>
        <w:t>»</w:t>
      </w:r>
      <w:r w:rsidRPr="00D210F9">
        <w:rPr>
          <w:rFonts w:ascii="Arial" w:hAnsi="Arial"/>
          <w:b/>
          <w:sz w:val="24"/>
          <w:szCs w:val="24"/>
        </w:rPr>
        <w:t xml:space="preserve"> в рамках проекта </w:t>
      </w:r>
      <w:r w:rsidR="008F512C">
        <w:rPr>
          <w:rFonts w:ascii="Arial" w:hAnsi="Arial"/>
          <w:b/>
          <w:sz w:val="24"/>
          <w:szCs w:val="24"/>
        </w:rPr>
        <w:t>«</w:t>
      </w:r>
      <w:r w:rsidRPr="00D210F9">
        <w:rPr>
          <w:rFonts w:ascii="Arial" w:hAnsi="Arial"/>
          <w:b/>
          <w:sz w:val="24"/>
          <w:szCs w:val="24"/>
        </w:rPr>
        <w:t>Искусство онлайн</w:t>
      </w:r>
      <w:r w:rsidR="008F512C">
        <w:rPr>
          <w:rFonts w:ascii="Arial" w:hAnsi="Arial"/>
          <w:b/>
          <w:sz w:val="24"/>
          <w:szCs w:val="24"/>
        </w:rPr>
        <w:t>»</w:t>
      </w:r>
    </w:p>
    <w:p w14:paraId="19F99811" w14:textId="652609A0" w:rsidR="000C2684" w:rsidRPr="009A6BD8" w:rsidRDefault="00330A80" w:rsidP="009A6BD8">
      <w:pPr>
        <w:spacing w:line="240" w:lineRule="auto"/>
        <w:jc w:val="both"/>
        <w:rPr>
          <w:rFonts w:ascii="Arial" w:hAnsi="Arial"/>
          <w:sz w:val="24"/>
          <w:szCs w:val="24"/>
        </w:rPr>
      </w:pPr>
      <w:r w:rsidRPr="00330A80">
        <w:rPr>
          <w:rFonts w:ascii="Arial" w:hAnsi="Arial"/>
          <w:b/>
          <w:i/>
          <w:sz w:val="24"/>
          <w:szCs w:val="24"/>
        </w:rPr>
        <w:t xml:space="preserve">27 </w:t>
      </w:r>
      <w:r>
        <w:rPr>
          <w:rFonts w:ascii="Arial" w:hAnsi="Arial"/>
          <w:b/>
          <w:i/>
          <w:sz w:val="24"/>
          <w:szCs w:val="24"/>
        </w:rPr>
        <w:t xml:space="preserve">марта 2020 года, г.  Москва </w:t>
      </w:r>
      <w:r w:rsidR="00C0274F" w:rsidRPr="009A6BD8">
        <w:rPr>
          <w:rFonts w:ascii="Arial" w:hAnsi="Arial" w:cs="Arial"/>
          <w:sz w:val="24"/>
          <w:szCs w:val="24"/>
        </w:rPr>
        <w:t>—</w:t>
      </w:r>
      <w:r w:rsidR="004477D5">
        <w:rPr>
          <w:rFonts w:ascii="Arial" w:hAnsi="Arial"/>
          <w:sz w:val="24"/>
          <w:szCs w:val="24"/>
        </w:rPr>
        <w:t xml:space="preserve"> </w:t>
      </w:r>
      <w:r w:rsidR="000C2684" w:rsidRPr="009A6BD8">
        <w:rPr>
          <w:rFonts w:ascii="Arial" w:hAnsi="Arial"/>
          <w:sz w:val="24"/>
          <w:szCs w:val="24"/>
        </w:rPr>
        <w:t xml:space="preserve">С 26 марта на платформе онлайн-кинотеатра </w:t>
      </w:r>
      <w:proofErr w:type="spellStart"/>
      <w:r w:rsidR="000C2684" w:rsidRPr="009A6BD8">
        <w:rPr>
          <w:rFonts w:ascii="Arial" w:hAnsi="Arial"/>
          <w:sz w:val="24"/>
          <w:szCs w:val="24"/>
          <w:lang w:val="en-US"/>
        </w:rPr>
        <w:t>Okko</w:t>
      </w:r>
      <w:proofErr w:type="spellEnd"/>
      <w:r w:rsidR="000C2684" w:rsidRPr="009A6BD8">
        <w:rPr>
          <w:rFonts w:ascii="Arial" w:hAnsi="Arial"/>
          <w:sz w:val="24"/>
          <w:szCs w:val="24"/>
        </w:rPr>
        <w:t xml:space="preserve"> </w:t>
      </w:r>
      <w:r w:rsidR="00F052B5" w:rsidRPr="009A6BD8">
        <w:rPr>
          <w:rFonts w:ascii="Arial" w:hAnsi="Arial"/>
          <w:sz w:val="24"/>
          <w:szCs w:val="24"/>
        </w:rPr>
        <w:t>запус</w:t>
      </w:r>
      <w:r>
        <w:rPr>
          <w:rFonts w:ascii="Arial" w:hAnsi="Arial"/>
          <w:sz w:val="24"/>
          <w:szCs w:val="24"/>
        </w:rPr>
        <w:t xml:space="preserve">тили </w:t>
      </w:r>
      <w:r w:rsidR="00F052B5" w:rsidRPr="009A6BD8">
        <w:rPr>
          <w:rFonts w:ascii="Arial" w:hAnsi="Arial"/>
          <w:sz w:val="24"/>
          <w:szCs w:val="24"/>
        </w:rPr>
        <w:t xml:space="preserve">показы специальной программы </w:t>
      </w:r>
      <w:r w:rsidR="004477D5">
        <w:rPr>
          <w:rFonts w:ascii="Arial" w:hAnsi="Arial"/>
          <w:sz w:val="24"/>
          <w:szCs w:val="24"/>
        </w:rPr>
        <w:t>«</w:t>
      </w:r>
      <w:r w:rsidR="000C2684" w:rsidRPr="009A6BD8">
        <w:rPr>
          <w:rFonts w:ascii="Arial" w:hAnsi="Arial"/>
          <w:sz w:val="24"/>
          <w:szCs w:val="24"/>
        </w:rPr>
        <w:t xml:space="preserve">Золотая </w:t>
      </w:r>
      <w:r w:rsidR="004477D5">
        <w:rPr>
          <w:rFonts w:ascii="Arial" w:hAnsi="Arial"/>
          <w:sz w:val="24"/>
          <w:szCs w:val="24"/>
        </w:rPr>
        <w:t>М</w:t>
      </w:r>
      <w:r w:rsidR="004477D5" w:rsidRPr="009A6BD8">
        <w:rPr>
          <w:rFonts w:ascii="Arial" w:hAnsi="Arial"/>
          <w:sz w:val="24"/>
          <w:szCs w:val="24"/>
        </w:rPr>
        <w:t xml:space="preserve">аска </w:t>
      </w:r>
      <w:r w:rsidR="00F052B5" w:rsidRPr="009A6BD8">
        <w:rPr>
          <w:rFonts w:ascii="Arial" w:hAnsi="Arial"/>
          <w:sz w:val="24"/>
          <w:szCs w:val="24"/>
        </w:rPr>
        <w:t>онлайн</w:t>
      </w:r>
      <w:r w:rsidR="004477D5">
        <w:rPr>
          <w:rFonts w:ascii="Arial" w:hAnsi="Arial"/>
          <w:sz w:val="24"/>
          <w:szCs w:val="24"/>
        </w:rPr>
        <w:t>»</w:t>
      </w:r>
      <w:r w:rsidR="00F052B5" w:rsidRPr="009A6BD8">
        <w:rPr>
          <w:rFonts w:ascii="Arial" w:hAnsi="Arial"/>
          <w:sz w:val="24"/>
          <w:szCs w:val="24"/>
        </w:rPr>
        <w:t>. Фестиваль меняет привычный формат в связи с карантином.</w:t>
      </w:r>
      <w:r w:rsidR="000C2684" w:rsidRPr="009A6BD8">
        <w:rPr>
          <w:rFonts w:ascii="Arial" w:hAnsi="Arial"/>
          <w:sz w:val="24"/>
          <w:szCs w:val="24"/>
        </w:rPr>
        <w:t xml:space="preserve"> </w:t>
      </w:r>
      <w:r w:rsidR="00F052B5" w:rsidRPr="009A6BD8">
        <w:rPr>
          <w:rFonts w:ascii="Arial" w:hAnsi="Arial"/>
          <w:sz w:val="24"/>
          <w:szCs w:val="24"/>
        </w:rPr>
        <w:t>В разделе «Искусство онлайн» з</w:t>
      </w:r>
      <w:r w:rsidR="000C2684" w:rsidRPr="009A6BD8">
        <w:rPr>
          <w:rFonts w:ascii="Arial" w:hAnsi="Arial"/>
          <w:sz w:val="24"/>
          <w:szCs w:val="24"/>
        </w:rPr>
        <w:t xml:space="preserve">рители смогут бесплатно и в любое время получить доступ к </w:t>
      </w:r>
      <w:r w:rsidR="008F512C" w:rsidRPr="009A6BD8">
        <w:rPr>
          <w:rFonts w:ascii="Arial" w:hAnsi="Arial"/>
          <w:sz w:val="24"/>
          <w:szCs w:val="24"/>
        </w:rPr>
        <w:t xml:space="preserve">постановкам </w:t>
      </w:r>
      <w:r w:rsidR="000C2684" w:rsidRPr="009A6BD8">
        <w:rPr>
          <w:rFonts w:ascii="Arial" w:hAnsi="Arial"/>
          <w:sz w:val="24"/>
          <w:szCs w:val="24"/>
        </w:rPr>
        <w:t xml:space="preserve">номинантов и лауреатов фестиваля «Золотая Маска» прошлых лет: спектаклям Андрея Могучего, Кирилла Серебренникова, </w:t>
      </w:r>
      <w:proofErr w:type="spellStart"/>
      <w:r w:rsidR="000C2684" w:rsidRPr="009A6BD8">
        <w:rPr>
          <w:rFonts w:ascii="Arial" w:hAnsi="Arial"/>
          <w:sz w:val="24"/>
          <w:szCs w:val="24"/>
        </w:rPr>
        <w:t>Деклана</w:t>
      </w:r>
      <w:proofErr w:type="spellEnd"/>
      <w:r w:rsidR="000C2684" w:rsidRPr="009A6BD8">
        <w:rPr>
          <w:rFonts w:ascii="Arial" w:hAnsi="Arial"/>
          <w:sz w:val="24"/>
          <w:szCs w:val="24"/>
        </w:rPr>
        <w:t xml:space="preserve"> </w:t>
      </w:r>
      <w:proofErr w:type="spellStart"/>
      <w:r w:rsidR="000C2684" w:rsidRPr="009A6BD8">
        <w:rPr>
          <w:rFonts w:ascii="Arial" w:hAnsi="Arial"/>
          <w:sz w:val="24"/>
          <w:szCs w:val="24"/>
        </w:rPr>
        <w:t>Доннеллана</w:t>
      </w:r>
      <w:proofErr w:type="spellEnd"/>
      <w:r w:rsidR="000C2684" w:rsidRPr="009A6BD8">
        <w:rPr>
          <w:rFonts w:ascii="Arial" w:hAnsi="Arial"/>
          <w:sz w:val="24"/>
          <w:szCs w:val="24"/>
        </w:rPr>
        <w:t xml:space="preserve">, Дениса </w:t>
      </w:r>
      <w:proofErr w:type="spellStart"/>
      <w:r w:rsidR="000C2684" w:rsidRPr="009A6BD8">
        <w:rPr>
          <w:rFonts w:ascii="Arial" w:hAnsi="Arial"/>
          <w:sz w:val="24"/>
          <w:szCs w:val="24"/>
        </w:rPr>
        <w:t>Бокурадзе</w:t>
      </w:r>
      <w:proofErr w:type="spellEnd"/>
      <w:r w:rsidR="000C2684" w:rsidRPr="009A6BD8">
        <w:rPr>
          <w:rFonts w:ascii="Arial" w:hAnsi="Arial"/>
          <w:sz w:val="24"/>
          <w:szCs w:val="24"/>
        </w:rPr>
        <w:t xml:space="preserve">, Йохана </w:t>
      </w:r>
      <w:proofErr w:type="spellStart"/>
      <w:r w:rsidR="000C2684" w:rsidRPr="009A6BD8">
        <w:rPr>
          <w:rFonts w:ascii="Arial" w:hAnsi="Arial"/>
          <w:sz w:val="24"/>
          <w:szCs w:val="24"/>
        </w:rPr>
        <w:t>Кобборга</w:t>
      </w:r>
      <w:proofErr w:type="spellEnd"/>
      <w:r w:rsidR="009C3890" w:rsidRPr="009A6BD8">
        <w:rPr>
          <w:rFonts w:ascii="Arial" w:hAnsi="Arial"/>
          <w:sz w:val="24"/>
          <w:szCs w:val="24"/>
        </w:rPr>
        <w:t xml:space="preserve"> </w:t>
      </w:r>
      <w:r w:rsidR="004477D5">
        <w:rPr>
          <w:rFonts w:ascii="Arial" w:hAnsi="Arial" w:cs="Arial"/>
          <w:sz w:val="24"/>
          <w:szCs w:val="24"/>
        </w:rPr>
        <w:t>—</w:t>
      </w:r>
      <w:r w:rsidR="009C3890" w:rsidRPr="009A6BD8">
        <w:rPr>
          <w:rFonts w:ascii="Arial" w:hAnsi="Arial"/>
          <w:sz w:val="24"/>
          <w:szCs w:val="24"/>
        </w:rPr>
        <w:t xml:space="preserve"> </w:t>
      </w:r>
      <w:r w:rsidR="008F512C" w:rsidRPr="009A6BD8">
        <w:rPr>
          <w:rFonts w:ascii="Arial" w:hAnsi="Arial"/>
          <w:sz w:val="24"/>
          <w:szCs w:val="24"/>
        </w:rPr>
        <w:t xml:space="preserve">«золотого архива» </w:t>
      </w:r>
      <w:r w:rsidR="004477D5">
        <w:rPr>
          <w:rFonts w:ascii="Arial" w:hAnsi="Arial"/>
          <w:sz w:val="24"/>
          <w:szCs w:val="24"/>
        </w:rPr>
        <w:t>п</w:t>
      </w:r>
      <w:r w:rsidR="004477D5" w:rsidRPr="009A6BD8">
        <w:rPr>
          <w:rFonts w:ascii="Arial" w:hAnsi="Arial"/>
          <w:sz w:val="24"/>
          <w:szCs w:val="24"/>
        </w:rPr>
        <w:t>ремии</w:t>
      </w:r>
      <w:r w:rsidR="000C2684" w:rsidRPr="009A6BD8">
        <w:rPr>
          <w:rFonts w:ascii="Arial" w:hAnsi="Arial"/>
          <w:sz w:val="24"/>
          <w:szCs w:val="24"/>
        </w:rPr>
        <w:t xml:space="preserve">, </w:t>
      </w:r>
      <w:r w:rsidR="009C3890" w:rsidRPr="009A6BD8">
        <w:rPr>
          <w:rFonts w:ascii="Arial" w:hAnsi="Arial"/>
          <w:sz w:val="24"/>
          <w:szCs w:val="24"/>
        </w:rPr>
        <w:t xml:space="preserve">подготовленного </w:t>
      </w:r>
      <w:r w:rsidR="000C2684" w:rsidRPr="009A6BD8">
        <w:rPr>
          <w:rFonts w:ascii="Arial" w:hAnsi="Arial"/>
          <w:sz w:val="24"/>
          <w:szCs w:val="24"/>
        </w:rPr>
        <w:t>уникальной командой профессионалов.</w:t>
      </w:r>
    </w:p>
    <w:p w14:paraId="4FD4C0A1" w14:textId="482F6D8B" w:rsidR="000C2684" w:rsidRPr="009A6BD8" w:rsidRDefault="00F052B5" w:rsidP="009A6BD8">
      <w:pPr>
        <w:spacing w:line="240" w:lineRule="auto"/>
        <w:jc w:val="both"/>
        <w:rPr>
          <w:rFonts w:ascii="Arial" w:hAnsi="Arial"/>
          <w:sz w:val="24"/>
          <w:szCs w:val="24"/>
        </w:rPr>
      </w:pPr>
      <w:r w:rsidRPr="009A6BD8">
        <w:rPr>
          <w:rFonts w:ascii="Arial" w:hAnsi="Arial"/>
          <w:sz w:val="24"/>
          <w:szCs w:val="24"/>
        </w:rPr>
        <w:t xml:space="preserve">Коллекция </w:t>
      </w:r>
      <w:r w:rsidR="000C2684" w:rsidRPr="009A6BD8">
        <w:rPr>
          <w:rFonts w:ascii="Arial" w:hAnsi="Arial"/>
          <w:sz w:val="24"/>
          <w:szCs w:val="24"/>
        </w:rPr>
        <w:t xml:space="preserve">спектаклей </w:t>
      </w:r>
      <w:r w:rsidRPr="009A6BD8">
        <w:rPr>
          <w:rFonts w:ascii="Arial" w:hAnsi="Arial"/>
          <w:sz w:val="24"/>
          <w:szCs w:val="24"/>
        </w:rPr>
        <w:t>будет</w:t>
      </w:r>
      <w:r w:rsidR="000C2684" w:rsidRPr="009A6BD8">
        <w:rPr>
          <w:rFonts w:ascii="Arial" w:hAnsi="Arial"/>
          <w:sz w:val="24"/>
          <w:szCs w:val="24"/>
        </w:rPr>
        <w:t xml:space="preserve"> доступн</w:t>
      </w:r>
      <w:r w:rsidRPr="009A6BD8">
        <w:rPr>
          <w:rFonts w:ascii="Arial" w:hAnsi="Arial"/>
          <w:sz w:val="24"/>
          <w:szCs w:val="24"/>
        </w:rPr>
        <w:t>а</w:t>
      </w:r>
      <w:r w:rsidR="000C2684" w:rsidRPr="009A6BD8">
        <w:rPr>
          <w:rFonts w:ascii="Arial" w:hAnsi="Arial"/>
          <w:sz w:val="24"/>
          <w:szCs w:val="24"/>
        </w:rPr>
        <w:t xml:space="preserve"> зрителям </w:t>
      </w:r>
      <w:proofErr w:type="spellStart"/>
      <w:r w:rsidR="008F512C" w:rsidRPr="009A6BD8">
        <w:rPr>
          <w:rFonts w:ascii="Arial" w:hAnsi="Arial"/>
          <w:sz w:val="24"/>
          <w:szCs w:val="24"/>
          <w:lang w:val="en-US"/>
        </w:rPr>
        <w:t>Okko</w:t>
      </w:r>
      <w:proofErr w:type="spellEnd"/>
      <w:r w:rsidR="008F512C" w:rsidRPr="009A6BD8">
        <w:rPr>
          <w:rFonts w:ascii="Arial" w:hAnsi="Arial"/>
          <w:sz w:val="24"/>
          <w:szCs w:val="24"/>
        </w:rPr>
        <w:t xml:space="preserve"> </w:t>
      </w:r>
      <w:r w:rsidR="000C2684" w:rsidRPr="009A6BD8">
        <w:rPr>
          <w:rFonts w:ascii="Arial" w:hAnsi="Arial"/>
          <w:sz w:val="24"/>
          <w:szCs w:val="24"/>
        </w:rPr>
        <w:t>в течение трех месяцев. Это уникальная возможность увидеть блестящие театральные постановки</w:t>
      </w:r>
      <w:r w:rsidR="001F0DB1">
        <w:rPr>
          <w:rFonts w:ascii="Arial" w:hAnsi="Arial"/>
          <w:sz w:val="24"/>
          <w:szCs w:val="24"/>
        </w:rPr>
        <w:t>,</w:t>
      </w:r>
      <w:r w:rsidR="00D210F9" w:rsidRPr="009A6BD8">
        <w:rPr>
          <w:rFonts w:ascii="Arial" w:hAnsi="Arial"/>
          <w:sz w:val="24"/>
          <w:szCs w:val="24"/>
        </w:rPr>
        <w:t xml:space="preserve"> </w:t>
      </w:r>
      <w:r w:rsidR="000C2684" w:rsidRPr="009A6BD8">
        <w:rPr>
          <w:rFonts w:ascii="Arial" w:hAnsi="Arial"/>
          <w:sz w:val="24"/>
          <w:szCs w:val="24"/>
        </w:rPr>
        <w:t>не выходя из дома.</w:t>
      </w:r>
    </w:p>
    <w:p w14:paraId="2FEEB8E8" w14:textId="1A20C3A1" w:rsidR="000C2684" w:rsidRPr="009A6BD8" w:rsidRDefault="000C2684" w:rsidP="009A6BD8">
      <w:pPr>
        <w:spacing w:line="240" w:lineRule="auto"/>
        <w:jc w:val="both"/>
        <w:rPr>
          <w:rFonts w:ascii="Arial" w:hAnsi="Arial"/>
          <w:sz w:val="24"/>
          <w:szCs w:val="24"/>
        </w:rPr>
      </w:pPr>
      <w:r w:rsidRPr="009A6BD8">
        <w:rPr>
          <w:rFonts w:ascii="Arial" w:hAnsi="Arial"/>
          <w:sz w:val="24"/>
          <w:szCs w:val="24"/>
        </w:rPr>
        <w:t xml:space="preserve">В онлайн-кинотеатре </w:t>
      </w:r>
      <w:proofErr w:type="spellStart"/>
      <w:r w:rsidRPr="009A6BD8">
        <w:rPr>
          <w:rFonts w:ascii="Arial" w:hAnsi="Arial"/>
          <w:sz w:val="24"/>
          <w:szCs w:val="24"/>
          <w:lang w:val="en-US"/>
        </w:rPr>
        <w:t>Okko</w:t>
      </w:r>
      <w:proofErr w:type="spellEnd"/>
      <w:r w:rsidRPr="009A6BD8">
        <w:rPr>
          <w:rFonts w:ascii="Arial" w:hAnsi="Arial"/>
          <w:sz w:val="24"/>
          <w:szCs w:val="24"/>
        </w:rPr>
        <w:t xml:space="preserve"> будут опубликованы все спектакли, вошедшие в программу </w:t>
      </w:r>
      <w:r w:rsidR="004477D5">
        <w:rPr>
          <w:rFonts w:ascii="Arial" w:hAnsi="Arial"/>
          <w:sz w:val="24"/>
          <w:szCs w:val="24"/>
        </w:rPr>
        <w:t>ф</w:t>
      </w:r>
      <w:r w:rsidR="004477D5" w:rsidRPr="009A6BD8">
        <w:rPr>
          <w:rFonts w:ascii="Arial" w:hAnsi="Arial"/>
          <w:sz w:val="24"/>
          <w:szCs w:val="24"/>
        </w:rPr>
        <w:t xml:space="preserve">естиваля </w:t>
      </w:r>
      <w:r w:rsidRPr="009A6BD8">
        <w:rPr>
          <w:rFonts w:ascii="Arial" w:hAnsi="Arial"/>
          <w:sz w:val="24"/>
          <w:szCs w:val="24"/>
        </w:rPr>
        <w:t>нового формата: «Гроза», «Губернатор», «Три толстяка. Эпизод 1. Восстание» и «Три толстяка. Эпизод 2. Железное сердце» режиссера Андрея Могучего (БДТ им. Г.</w:t>
      </w:r>
      <w:r w:rsidR="004477D5">
        <w:rPr>
          <w:rFonts w:ascii="Arial" w:hAnsi="Arial"/>
          <w:sz w:val="24"/>
          <w:szCs w:val="24"/>
        </w:rPr>
        <w:t xml:space="preserve"> </w:t>
      </w:r>
      <w:r w:rsidRPr="009A6BD8">
        <w:rPr>
          <w:rFonts w:ascii="Arial" w:hAnsi="Arial"/>
          <w:sz w:val="24"/>
          <w:szCs w:val="24"/>
        </w:rPr>
        <w:t>А. Товстоногова, Санкт-Петербург</w:t>
      </w:r>
      <w:r w:rsidR="004477D5" w:rsidRPr="009A6BD8">
        <w:rPr>
          <w:rFonts w:ascii="Arial" w:hAnsi="Arial"/>
          <w:sz w:val="24"/>
          <w:szCs w:val="24"/>
        </w:rPr>
        <w:t>)</w:t>
      </w:r>
      <w:r w:rsidR="004477D5">
        <w:rPr>
          <w:rFonts w:ascii="Arial" w:hAnsi="Arial"/>
          <w:sz w:val="24"/>
          <w:szCs w:val="24"/>
        </w:rPr>
        <w:t>;</w:t>
      </w:r>
      <w:r w:rsidR="004477D5" w:rsidRPr="009A6BD8">
        <w:rPr>
          <w:rFonts w:ascii="Arial" w:hAnsi="Arial"/>
          <w:sz w:val="24"/>
          <w:szCs w:val="24"/>
        </w:rPr>
        <w:t xml:space="preserve"> </w:t>
      </w:r>
      <w:r w:rsidRPr="009A6BD8">
        <w:rPr>
          <w:rFonts w:ascii="Arial" w:hAnsi="Arial"/>
          <w:sz w:val="24"/>
          <w:szCs w:val="24"/>
        </w:rPr>
        <w:t xml:space="preserve">«Дон Кихот» в постановке Йохана </w:t>
      </w:r>
      <w:proofErr w:type="spellStart"/>
      <w:r w:rsidRPr="009A6BD8">
        <w:rPr>
          <w:rFonts w:ascii="Arial" w:hAnsi="Arial"/>
          <w:sz w:val="24"/>
          <w:szCs w:val="24"/>
        </w:rPr>
        <w:t>Кобборга</w:t>
      </w:r>
      <w:proofErr w:type="spellEnd"/>
      <w:r w:rsidRPr="009A6BD8">
        <w:rPr>
          <w:rFonts w:ascii="Arial" w:hAnsi="Arial"/>
          <w:sz w:val="24"/>
          <w:szCs w:val="24"/>
        </w:rPr>
        <w:t xml:space="preserve"> (Театр балета им. Леонида Якобсона, Санкт-Петербург</w:t>
      </w:r>
      <w:r w:rsidR="004477D5" w:rsidRPr="009A6BD8">
        <w:rPr>
          <w:rFonts w:ascii="Arial" w:hAnsi="Arial"/>
          <w:sz w:val="24"/>
          <w:szCs w:val="24"/>
        </w:rPr>
        <w:t>)</w:t>
      </w:r>
      <w:r w:rsidR="004477D5">
        <w:rPr>
          <w:rFonts w:ascii="Arial" w:hAnsi="Arial"/>
          <w:sz w:val="24"/>
          <w:szCs w:val="24"/>
        </w:rPr>
        <w:t>;</w:t>
      </w:r>
      <w:r w:rsidR="004477D5" w:rsidRPr="009A6BD8">
        <w:rPr>
          <w:rFonts w:ascii="Arial" w:hAnsi="Arial"/>
          <w:sz w:val="24"/>
          <w:szCs w:val="24"/>
        </w:rPr>
        <w:t xml:space="preserve"> </w:t>
      </w:r>
      <w:r w:rsidRPr="009A6BD8">
        <w:rPr>
          <w:rFonts w:ascii="Arial" w:hAnsi="Arial"/>
          <w:sz w:val="24"/>
          <w:szCs w:val="24"/>
        </w:rPr>
        <w:t xml:space="preserve">«Король Лир» режиссера Дениса </w:t>
      </w:r>
      <w:proofErr w:type="spellStart"/>
      <w:r w:rsidRPr="009A6BD8">
        <w:rPr>
          <w:rFonts w:ascii="Arial" w:hAnsi="Arial"/>
          <w:sz w:val="24"/>
          <w:szCs w:val="24"/>
        </w:rPr>
        <w:t>Бокурадзе</w:t>
      </w:r>
      <w:proofErr w:type="spellEnd"/>
      <w:r w:rsidRPr="009A6BD8">
        <w:rPr>
          <w:rFonts w:ascii="Arial" w:hAnsi="Arial"/>
          <w:sz w:val="24"/>
          <w:szCs w:val="24"/>
        </w:rPr>
        <w:t xml:space="preserve"> (Театр-студия «Грань», Новокуйбышевск</w:t>
      </w:r>
      <w:r w:rsidR="004477D5" w:rsidRPr="009A6BD8">
        <w:rPr>
          <w:rFonts w:ascii="Arial" w:hAnsi="Arial"/>
          <w:sz w:val="24"/>
          <w:szCs w:val="24"/>
        </w:rPr>
        <w:t>)</w:t>
      </w:r>
      <w:r w:rsidR="004477D5">
        <w:rPr>
          <w:rFonts w:ascii="Arial" w:hAnsi="Arial"/>
          <w:sz w:val="24"/>
          <w:szCs w:val="24"/>
        </w:rPr>
        <w:t>;</w:t>
      </w:r>
      <w:r w:rsidR="004477D5" w:rsidRPr="009A6BD8">
        <w:rPr>
          <w:rFonts w:ascii="Arial" w:hAnsi="Arial"/>
          <w:sz w:val="24"/>
          <w:szCs w:val="24"/>
        </w:rPr>
        <w:t xml:space="preserve"> </w:t>
      </w:r>
      <w:r w:rsidRPr="009A6BD8">
        <w:rPr>
          <w:rFonts w:ascii="Arial" w:hAnsi="Arial"/>
          <w:sz w:val="24"/>
          <w:szCs w:val="24"/>
        </w:rPr>
        <w:t xml:space="preserve">«Мера за меру» режиссера </w:t>
      </w:r>
      <w:proofErr w:type="spellStart"/>
      <w:r w:rsidRPr="009A6BD8">
        <w:rPr>
          <w:rFonts w:ascii="Arial" w:hAnsi="Arial"/>
          <w:sz w:val="24"/>
          <w:szCs w:val="24"/>
        </w:rPr>
        <w:t>Деклана</w:t>
      </w:r>
      <w:proofErr w:type="spellEnd"/>
      <w:r w:rsidRPr="009A6BD8">
        <w:rPr>
          <w:rFonts w:ascii="Arial" w:hAnsi="Arial"/>
          <w:sz w:val="24"/>
          <w:szCs w:val="24"/>
        </w:rPr>
        <w:t xml:space="preserve"> </w:t>
      </w:r>
      <w:proofErr w:type="spellStart"/>
      <w:r w:rsidRPr="009A6BD8">
        <w:rPr>
          <w:rFonts w:ascii="Arial" w:hAnsi="Arial"/>
          <w:sz w:val="24"/>
          <w:szCs w:val="24"/>
        </w:rPr>
        <w:t>Доннеллана</w:t>
      </w:r>
      <w:proofErr w:type="spellEnd"/>
      <w:r w:rsidRPr="009A6BD8">
        <w:rPr>
          <w:rFonts w:ascii="Arial" w:hAnsi="Arial"/>
          <w:sz w:val="24"/>
          <w:szCs w:val="24"/>
        </w:rPr>
        <w:t xml:space="preserve"> (Театр им. А.</w:t>
      </w:r>
      <w:r w:rsidR="004477D5">
        <w:rPr>
          <w:rFonts w:ascii="Arial" w:hAnsi="Arial"/>
          <w:sz w:val="24"/>
          <w:szCs w:val="24"/>
        </w:rPr>
        <w:t xml:space="preserve"> </w:t>
      </w:r>
      <w:r w:rsidRPr="009A6BD8">
        <w:rPr>
          <w:rFonts w:ascii="Arial" w:hAnsi="Arial"/>
          <w:sz w:val="24"/>
          <w:szCs w:val="24"/>
        </w:rPr>
        <w:t>С. Пушкина, Москва) и «</w:t>
      </w:r>
      <w:proofErr w:type="spellStart"/>
      <w:r w:rsidRPr="009A6BD8">
        <w:rPr>
          <w:rFonts w:ascii="Arial" w:hAnsi="Arial"/>
          <w:sz w:val="24"/>
          <w:szCs w:val="24"/>
        </w:rPr>
        <w:t>Чаадский</w:t>
      </w:r>
      <w:proofErr w:type="spellEnd"/>
      <w:r w:rsidRPr="009A6BD8">
        <w:rPr>
          <w:rFonts w:ascii="Arial" w:hAnsi="Arial"/>
          <w:sz w:val="24"/>
          <w:szCs w:val="24"/>
        </w:rPr>
        <w:t>» режиссера Кирилла Серебренникова (Театр «Геликон-опера», Москва).</w:t>
      </w:r>
    </w:p>
    <w:p w14:paraId="0BAE0D44" w14:textId="7C9FF3E6" w:rsidR="008C5E81" w:rsidRPr="009A6BD8" w:rsidRDefault="008C5E81" w:rsidP="009A6BD8">
      <w:pPr>
        <w:pStyle w:val="s6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9A6BD8">
        <w:rPr>
          <w:rStyle w:val="bumpedfont15"/>
          <w:rFonts w:ascii="Arial" w:hAnsi="Arial" w:cs="Arial"/>
        </w:rPr>
        <w:t xml:space="preserve">Проект </w:t>
      </w:r>
      <w:r w:rsidRPr="009A6BD8">
        <w:rPr>
          <w:rStyle w:val="bumpedfont15"/>
          <w:rFonts w:ascii="Arial" w:hAnsi="Arial" w:cs="Arial"/>
          <w:bCs/>
        </w:rPr>
        <w:t>«Искусство онлайн»</w:t>
      </w:r>
      <w:r w:rsidR="008F512C" w:rsidRPr="009A6BD8">
        <w:rPr>
          <w:rStyle w:val="bumpedfont15"/>
          <w:rFonts w:ascii="Arial" w:hAnsi="Arial" w:cs="Arial"/>
          <w:bCs/>
        </w:rPr>
        <w:t xml:space="preserve"> </w:t>
      </w:r>
      <w:r w:rsidRPr="009A6BD8">
        <w:rPr>
          <w:rStyle w:val="bumpedfont15"/>
          <w:rFonts w:ascii="Arial" w:hAnsi="Arial" w:cs="Arial"/>
        </w:rPr>
        <w:t xml:space="preserve">создан в сотрудничестве </w:t>
      </w:r>
      <w:r w:rsidRPr="009A6BD8">
        <w:rPr>
          <w:rStyle w:val="bumpedfont15"/>
          <w:rFonts w:ascii="Arial" w:hAnsi="Arial" w:cs="Arial"/>
          <w:bCs/>
        </w:rPr>
        <w:t>Сбербанка</w:t>
      </w:r>
      <w:r w:rsidRPr="009A6BD8">
        <w:rPr>
          <w:rStyle w:val="bumpedfont15"/>
          <w:rFonts w:ascii="Arial" w:hAnsi="Arial" w:cs="Arial"/>
        </w:rPr>
        <w:t xml:space="preserve"> и </w:t>
      </w:r>
      <w:r w:rsidRPr="009A6BD8">
        <w:rPr>
          <w:rStyle w:val="bumpedfont15"/>
          <w:rFonts w:ascii="Arial" w:hAnsi="Arial" w:cs="Arial"/>
          <w:bCs/>
        </w:rPr>
        <w:t xml:space="preserve">мультимедийного сервиса </w:t>
      </w:r>
      <w:proofErr w:type="spellStart"/>
      <w:r w:rsidRPr="009A6BD8">
        <w:rPr>
          <w:rStyle w:val="bumpedfont15"/>
          <w:rFonts w:ascii="Arial" w:hAnsi="Arial" w:cs="Arial"/>
          <w:bCs/>
          <w:lang w:val="en-US"/>
        </w:rPr>
        <w:t>Okko</w:t>
      </w:r>
      <w:proofErr w:type="spellEnd"/>
      <w:r w:rsidR="008F512C" w:rsidRPr="009A6BD8">
        <w:rPr>
          <w:rStyle w:val="bumpedfont15"/>
          <w:rFonts w:ascii="Arial" w:hAnsi="Arial" w:cs="Arial"/>
        </w:rPr>
        <w:t xml:space="preserve">. Это коллекция </w:t>
      </w:r>
      <w:r w:rsidRPr="009A6BD8">
        <w:rPr>
          <w:rFonts w:ascii="Arial" w:hAnsi="Arial" w:cs="Arial"/>
          <w:color w:val="000000"/>
          <w:shd w:val="clear" w:color="auto" w:fill="FFFFFF"/>
        </w:rPr>
        <w:t>спектаклей, концертов, виртуальных экскурсий от ведущих российских театров и музеев</w:t>
      </w:r>
      <w:r w:rsidR="00082414" w:rsidRPr="009A6BD8">
        <w:rPr>
          <w:rFonts w:ascii="Arial" w:hAnsi="Arial" w:cs="Arial"/>
          <w:color w:val="000000" w:themeColor="text1"/>
          <w:shd w:val="clear" w:color="auto" w:fill="FFFFFF"/>
        </w:rPr>
        <w:t>.</w:t>
      </w:r>
      <w:r w:rsidRPr="009A6BD8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082414" w:rsidRPr="009A6BD8">
        <w:rPr>
          <w:rFonts w:ascii="Arial" w:eastAsiaTheme="minorHAnsi" w:hAnsi="Arial" w:cs="Arial"/>
        </w:rPr>
        <w:t>Контент доступен</w:t>
      </w:r>
      <w:r w:rsidRPr="009A6BD8">
        <w:rPr>
          <w:rFonts w:ascii="Arial" w:eastAsiaTheme="minorHAnsi" w:hAnsi="Arial" w:cs="Arial"/>
        </w:rPr>
        <w:t xml:space="preserve"> бесплатно </w:t>
      </w:r>
      <w:r w:rsidR="000B255B" w:rsidRPr="009A6BD8">
        <w:rPr>
          <w:rFonts w:ascii="Arial" w:eastAsiaTheme="minorHAnsi" w:hAnsi="Arial" w:cs="Arial"/>
        </w:rPr>
        <w:t>при регистрации на</w:t>
      </w:r>
      <w:r w:rsidRPr="009A6BD8">
        <w:rPr>
          <w:rFonts w:ascii="Arial" w:eastAsiaTheme="minorHAnsi" w:hAnsi="Arial" w:cs="Arial"/>
        </w:rPr>
        <w:t xml:space="preserve"> </w:t>
      </w:r>
      <w:proofErr w:type="spellStart"/>
      <w:r w:rsidRPr="009A6BD8">
        <w:rPr>
          <w:rFonts w:ascii="Arial" w:eastAsiaTheme="minorHAnsi" w:hAnsi="Arial" w:cs="Arial"/>
          <w:lang w:val="en-US"/>
        </w:rPr>
        <w:t>Okko</w:t>
      </w:r>
      <w:proofErr w:type="spellEnd"/>
      <w:r w:rsidRPr="009A6BD8">
        <w:rPr>
          <w:rFonts w:ascii="Arial" w:hAnsi="Arial" w:cs="Arial"/>
          <w:color w:val="000000"/>
          <w:shd w:val="clear" w:color="auto" w:fill="FFFFFF"/>
        </w:rPr>
        <w:t xml:space="preserve">. </w:t>
      </w:r>
    </w:p>
    <w:p w14:paraId="2F3F9A8F" w14:textId="77777777" w:rsidR="00A32691" w:rsidRPr="009A6BD8" w:rsidRDefault="00A32691" w:rsidP="009A6BD8">
      <w:pPr>
        <w:pStyle w:val="a6"/>
        <w:spacing w:before="0" w:beforeAutospacing="0" w:after="0" w:afterAutospacing="0"/>
        <w:jc w:val="both"/>
        <w:rPr>
          <w:rFonts w:ascii="Arial" w:hAnsi="Arial" w:cs="Arial"/>
          <w:color w:val="222222"/>
          <w:shd w:val="clear" w:color="auto" w:fill="FFFFFF"/>
        </w:rPr>
      </w:pPr>
    </w:p>
    <w:p w14:paraId="4FE5BB30" w14:textId="207A04C6" w:rsidR="004D6D75" w:rsidRPr="009A6BD8" w:rsidRDefault="004D6D75" w:rsidP="009A6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6BD8">
        <w:rPr>
          <w:rFonts w:ascii="Arial" w:hAnsi="Arial" w:cs="Arial"/>
          <w:sz w:val="24"/>
          <w:szCs w:val="24"/>
        </w:rPr>
        <w:t xml:space="preserve">В новой бесплатной </w:t>
      </w:r>
      <w:proofErr w:type="spellStart"/>
      <w:r w:rsidRPr="009A6BD8">
        <w:rPr>
          <w:rFonts w:ascii="Arial" w:hAnsi="Arial" w:cs="Arial"/>
          <w:sz w:val="24"/>
          <w:szCs w:val="24"/>
        </w:rPr>
        <w:t>медиатеке</w:t>
      </w:r>
      <w:proofErr w:type="spellEnd"/>
      <w:r w:rsidRPr="009A6BD8">
        <w:rPr>
          <w:rFonts w:ascii="Arial" w:hAnsi="Arial" w:cs="Arial"/>
          <w:sz w:val="24"/>
          <w:szCs w:val="24"/>
        </w:rPr>
        <w:t xml:space="preserve"> Сбербанк и </w:t>
      </w:r>
      <w:proofErr w:type="spellStart"/>
      <w:r w:rsidRPr="009A6BD8">
        <w:rPr>
          <w:rFonts w:ascii="Arial" w:hAnsi="Arial" w:cs="Arial"/>
          <w:sz w:val="24"/>
          <w:szCs w:val="24"/>
        </w:rPr>
        <w:t>Okko</w:t>
      </w:r>
      <w:proofErr w:type="spellEnd"/>
      <w:r w:rsidRPr="009A6BD8">
        <w:rPr>
          <w:rFonts w:ascii="Arial" w:hAnsi="Arial" w:cs="Arial"/>
          <w:sz w:val="24"/>
          <w:szCs w:val="24"/>
        </w:rPr>
        <w:t xml:space="preserve"> собирают мультимедийный контент для самой разной аудитории: взрослых, детей, ценителей классики и рока, драмы и популярной музыки. Для тех, кто решил использовать период самоизоляции для самообразования и желает прикоснуться к искусству в виртуальном формате. Коллекция </w:t>
      </w:r>
      <w:r w:rsidR="00F052B5" w:rsidRPr="009A6BD8">
        <w:rPr>
          <w:rFonts w:ascii="Arial" w:hAnsi="Arial" w:cs="Arial"/>
          <w:sz w:val="24"/>
          <w:szCs w:val="24"/>
        </w:rPr>
        <w:t>ежедневно пополняется</w:t>
      </w:r>
      <w:r w:rsidR="000B255B" w:rsidRPr="009A6BD8">
        <w:rPr>
          <w:rFonts w:ascii="Arial" w:hAnsi="Arial" w:cs="Arial"/>
          <w:sz w:val="24"/>
          <w:szCs w:val="24"/>
        </w:rPr>
        <w:t xml:space="preserve"> концертами, спектаклями, виртуальными турами и другим культурным видеоконтентом</w:t>
      </w:r>
      <w:r w:rsidRPr="009A6BD8">
        <w:rPr>
          <w:rFonts w:ascii="Arial" w:hAnsi="Arial" w:cs="Arial"/>
          <w:sz w:val="24"/>
          <w:szCs w:val="24"/>
        </w:rPr>
        <w:t>.</w:t>
      </w:r>
      <w:r w:rsidRPr="009A6BD8" w:rsidDel="00A7104A">
        <w:rPr>
          <w:rFonts w:ascii="Arial" w:hAnsi="Arial" w:cs="Arial"/>
          <w:sz w:val="24"/>
          <w:szCs w:val="24"/>
        </w:rPr>
        <w:t xml:space="preserve"> </w:t>
      </w:r>
    </w:p>
    <w:p w14:paraId="77924237" w14:textId="41032095" w:rsidR="00583EDA" w:rsidRPr="009A6BD8" w:rsidRDefault="00583EDA" w:rsidP="009A6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6297E16" w14:textId="77777777" w:rsidR="009C3890" w:rsidRPr="002C212E" w:rsidRDefault="009C3890" w:rsidP="009A6BD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2C212E">
        <w:rPr>
          <w:rFonts w:ascii="Arial" w:hAnsi="Arial" w:cs="Arial"/>
          <w:b/>
          <w:i/>
          <w:sz w:val="24"/>
          <w:szCs w:val="24"/>
        </w:rPr>
        <w:t>Герман Греф, Президент, Председатель Правления Сбербанка</w:t>
      </w:r>
      <w:r w:rsidRPr="002C212E">
        <w:rPr>
          <w:rFonts w:ascii="Arial" w:hAnsi="Arial" w:cs="Arial"/>
          <w:i/>
          <w:sz w:val="24"/>
          <w:szCs w:val="24"/>
        </w:rPr>
        <w:t>:</w:t>
      </w:r>
    </w:p>
    <w:p w14:paraId="70D6D4D3" w14:textId="77777777" w:rsidR="009C3890" w:rsidRPr="009A6BD8" w:rsidRDefault="009C3890" w:rsidP="009A6B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AFA3C0" w14:textId="25056E1A" w:rsidR="009C3890" w:rsidRPr="002C212E" w:rsidRDefault="009C3890" w:rsidP="009A6BD8">
      <w:pPr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2C212E">
        <w:rPr>
          <w:rFonts w:ascii="Arial" w:hAnsi="Arial" w:cs="Arial"/>
          <w:i/>
          <w:sz w:val="24"/>
          <w:szCs w:val="24"/>
        </w:rPr>
        <w:t>«</w:t>
      </w:r>
      <w:r w:rsidRPr="002C212E">
        <w:rPr>
          <w:rFonts w:ascii="Arial" w:hAnsi="Arial" w:cs="Arial"/>
          <w:bCs/>
          <w:i/>
          <w:sz w:val="24"/>
          <w:szCs w:val="24"/>
        </w:rPr>
        <w:t xml:space="preserve">В истории Сбербанка сотрудничество с фестивалем </w:t>
      </w:r>
      <w:r w:rsidR="001F0DB1">
        <w:rPr>
          <w:rFonts w:ascii="Arial" w:hAnsi="Arial" w:cs="Arial"/>
          <w:bCs/>
          <w:i/>
          <w:sz w:val="24"/>
          <w:szCs w:val="24"/>
        </w:rPr>
        <w:t>«</w:t>
      </w:r>
      <w:r w:rsidRPr="002C212E">
        <w:rPr>
          <w:rFonts w:ascii="Arial" w:hAnsi="Arial" w:cs="Arial"/>
          <w:bCs/>
          <w:i/>
          <w:sz w:val="24"/>
          <w:szCs w:val="24"/>
        </w:rPr>
        <w:t>Золотая Маска</w:t>
      </w:r>
      <w:r w:rsidR="001F0DB1">
        <w:rPr>
          <w:rFonts w:ascii="Arial" w:hAnsi="Arial" w:cs="Arial"/>
          <w:bCs/>
          <w:i/>
          <w:sz w:val="24"/>
          <w:szCs w:val="24"/>
        </w:rPr>
        <w:t>»</w:t>
      </w:r>
      <w:r w:rsidRPr="002C212E">
        <w:rPr>
          <w:rFonts w:ascii="Arial" w:hAnsi="Arial" w:cs="Arial"/>
          <w:bCs/>
          <w:i/>
          <w:sz w:val="24"/>
          <w:szCs w:val="24"/>
        </w:rPr>
        <w:t xml:space="preserve"> занимает особое место. Мы ценим усилия организаторов фестиваля, которые вот уже 26 лет прививают зрителю вкус к театральной жизни и постоянно предлагают новые форматы взаимодействия артистов и аудитории. В новых условиях, когда привычный визит в театр стал невозможен, мы рады предложить нашу цифровую платформу </w:t>
      </w:r>
      <w:r w:rsidR="001F0DB1">
        <w:rPr>
          <w:rFonts w:ascii="Arial" w:hAnsi="Arial" w:cs="Arial"/>
          <w:bCs/>
          <w:i/>
          <w:sz w:val="24"/>
          <w:szCs w:val="24"/>
        </w:rPr>
        <w:t>«</w:t>
      </w:r>
      <w:r w:rsidRPr="002C212E">
        <w:rPr>
          <w:rFonts w:ascii="Arial" w:hAnsi="Arial" w:cs="Arial"/>
          <w:bCs/>
          <w:i/>
          <w:sz w:val="24"/>
          <w:szCs w:val="24"/>
        </w:rPr>
        <w:t xml:space="preserve">Искусство </w:t>
      </w:r>
      <w:r w:rsidR="004F6EA6">
        <w:rPr>
          <w:rFonts w:ascii="Arial" w:hAnsi="Arial" w:cs="Arial"/>
          <w:bCs/>
          <w:i/>
          <w:sz w:val="24"/>
          <w:szCs w:val="24"/>
        </w:rPr>
        <w:t>о</w:t>
      </w:r>
      <w:r w:rsidR="004F6EA6" w:rsidRPr="002C212E">
        <w:rPr>
          <w:rFonts w:ascii="Arial" w:hAnsi="Arial" w:cs="Arial"/>
          <w:bCs/>
          <w:i/>
          <w:sz w:val="24"/>
          <w:szCs w:val="24"/>
        </w:rPr>
        <w:t>нлайн</w:t>
      </w:r>
      <w:r w:rsidR="001F0DB1">
        <w:rPr>
          <w:rFonts w:ascii="Arial" w:hAnsi="Arial" w:cs="Arial"/>
          <w:bCs/>
          <w:i/>
          <w:sz w:val="24"/>
          <w:szCs w:val="24"/>
        </w:rPr>
        <w:t>»</w:t>
      </w:r>
      <w:r w:rsidRPr="002C212E">
        <w:rPr>
          <w:rFonts w:ascii="Arial" w:hAnsi="Arial" w:cs="Arial"/>
          <w:bCs/>
          <w:i/>
          <w:sz w:val="24"/>
          <w:szCs w:val="24"/>
        </w:rPr>
        <w:t xml:space="preserve"> в качестве площадки, которая сделает искусство доступным всем желающим, обеспечит непрерывность диалога и взаимного обогащения сцены и зрителя».</w:t>
      </w:r>
    </w:p>
    <w:p w14:paraId="7929FBC0" w14:textId="77777777" w:rsidR="009C3890" w:rsidRPr="009A6BD8" w:rsidRDefault="009C3890" w:rsidP="009A6BD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AABF075" w14:textId="77777777" w:rsidR="009C3890" w:rsidRPr="002C212E" w:rsidRDefault="009C3890" w:rsidP="009A6BD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2C212E">
        <w:rPr>
          <w:rFonts w:ascii="Arial" w:hAnsi="Arial" w:cs="Arial"/>
          <w:b/>
          <w:i/>
          <w:sz w:val="24"/>
          <w:szCs w:val="24"/>
        </w:rPr>
        <w:t xml:space="preserve">Яна </w:t>
      </w:r>
      <w:proofErr w:type="spellStart"/>
      <w:r w:rsidRPr="002C212E">
        <w:rPr>
          <w:rFonts w:ascii="Arial" w:hAnsi="Arial" w:cs="Arial"/>
          <w:b/>
          <w:i/>
          <w:sz w:val="24"/>
          <w:szCs w:val="24"/>
        </w:rPr>
        <w:t>Бардинцева</w:t>
      </w:r>
      <w:proofErr w:type="spellEnd"/>
      <w:r w:rsidRPr="002C212E">
        <w:rPr>
          <w:rFonts w:ascii="Arial" w:hAnsi="Arial" w:cs="Arial"/>
          <w:b/>
          <w:i/>
          <w:sz w:val="24"/>
          <w:szCs w:val="24"/>
        </w:rPr>
        <w:t xml:space="preserve">, генеральный директор </w:t>
      </w:r>
      <w:proofErr w:type="spellStart"/>
      <w:r w:rsidRPr="002C212E">
        <w:rPr>
          <w:rFonts w:ascii="Arial" w:hAnsi="Arial" w:cs="Arial"/>
          <w:b/>
          <w:i/>
          <w:sz w:val="24"/>
          <w:szCs w:val="24"/>
          <w:lang w:val="en-US"/>
        </w:rPr>
        <w:t>Okko</w:t>
      </w:r>
      <w:proofErr w:type="spellEnd"/>
      <w:r w:rsidRPr="002C212E">
        <w:rPr>
          <w:rFonts w:ascii="Arial" w:hAnsi="Arial" w:cs="Arial"/>
          <w:i/>
          <w:sz w:val="24"/>
          <w:szCs w:val="24"/>
        </w:rPr>
        <w:t>:</w:t>
      </w:r>
    </w:p>
    <w:p w14:paraId="11348E26" w14:textId="77777777" w:rsidR="009C3890" w:rsidRPr="009A6BD8" w:rsidRDefault="009C3890" w:rsidP="009A6B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3E12E2" w14:textId="63F7674C" w:rsidR="009C3890" w:rsidRPr="002C212E" w:rsidRDefault="009C3890" w:rsidP="009A6BD8">
      <w:pPr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2C212E">
        <w:rPr>
          <w:rFonts w:ascii="Arial" w:hAnsi="Arial" w:cs="Arial"/>
          <w:i/>
          <w:sz w:val="24"/>
          <w:szCs w:val="24"/>
        </w:rPr>
        <w:t>«</w:t>
      </w:r>
      <w:r w:rsidRPr="002C212E">
        <w:rPr>
          <w:rFonts w:ascii="Arial" w:hAnsi="Arial" w:cs="Arial"/>
          <w:bCs/>
          <w:i/>
          <w:sz w:val="24"/>
          <w:szCs w:val="24"/>
        </w:rPr>
        <w:t xml:space="preserve">Проект </w:t>
      </w:r>
      <w:proofErr w:type="spellStart"/>
      <w:r w:rsidRPr="002C212E">
        <w:rPr>
          <w:rFonts w:ascii="Arial" w:hAnsi="Arial" w:cs="Arial"/>
          <w:bCs/>
          <w:i/>
          <w:sz w:val="24"/>
          <w:szCs w:val="24"/>
          <w:lang w:val="en-US"/>
        </w:rPr>
        <w:t>Okko</w:t>
      </w:r>
      <w:proofErr w:type="spellEnd"/>
      <w:r w:rsidRPr="002C212E">
        <w:rPr>
          <w:rFonts w:ascii="Arial" w:hAnsi="Arial" w:cs="Arial"/>
          <w:bCs/>
          <w:i/>
          <w:sz w:val="24"/>
          <w:szCs w:val="24"/>
        </w:rPr>
        <w:t xml:space="preserve"> и Сбербанка </w:t>
      </w:r>
      <w:r w:rsidR="001F0DB1">
        <w:rPr>
          <w:rFonts w:ascii="Arial" w:hAnsi="Arial" w:cs="Arial"/>
          <w:bCs/>
          <w:i/>
          <w:sz w:val="24"/>
          <w:szCs w:val="24"/>
        </w:rPr>
        <w:t>«</w:t>
      </w:r>
      <w:r w:rsidRPr="002C212E">
        <w:rPr>
          <w:rFonts w:ascii="Arial" w:hAnsi="Arial" w:cs="Arial"/>
          <w:bCs/>
          <w:i/>
          <w:sz w:val="24"/>
          <w:szCs w:val="24"/>
        </w:rPr>
        <w:t xml:space="preserve">Искусство </w:t>
      </w:r>
      <w:r w:rsidR="004F6EA6">
        <w:rPr>
          <w:rFonts w:ascii="Arial" w:hAnsi="Arial" w:cs="Arial"/>
          <w:bCs/>
          <w:i/>
          <w:sz w:val="24"/>
          <w:szCs w:val="24"/>
        </w:rPr>
        <w:t>о</w:t>
      </w:r>
      <w:r w:rsidR="004F6EA6" w:rsidRPr="002C212E">
        <w:rPr>
          <w:rFonts w:ascii="Arial" w:hAnsi="Arial" w:cs="Arial"/>
          <w:bCs/>
          <w:i/>
          <w:sz w:val="24"/>
          <w:szCs w:val="24"/>
        </w:rPr>
        <w:t>нлайн</w:t>
      </w:r>
      <w:r w:rsidR="001F0DB1">
        <w:rPr>
          <w:rFonts w:ascii="Arial" w:hAnsi="Arial" w:cs="Arial"/>
          <w:bCs/>
          <w:i/>
          <w:sz w:val="24"/>
          <w:szCs w:val="24"/>
        </w:rPr>
        <w:t>»</w:t>
      </w:r>
      <w:r w:rsidRPr="002C212E">
        <w:rPr>
          <w:rFonts w:ascii="Arial" w:hAnsi="Arial" w:cs="Arial"/>
          <w:bCs/>
          <w:i/>
          <w:sz w:val="24"/>
          <w:szCs w:val="24"/>
        </w:rPr>
        <w:t xml:space="preserve">, призванный сделать высокое искусство доступным для широкой аудитории, обогащается новыми постановками и концертами каждый день. Важно, что в период самоизоляции современные технологии могут прийти обществу на помощь, позволив пользователям стать ближе к культурной жизни. Мы рады представить специальную программу фестиваля </w:t>
      </w:r>
      <w:r w:rsidR="00C0274F">
        <w:rPr>
          <w:rFonts w:ascii="Arial" w:hAnsi="Arial" w:cs="Arial"/>
          <w:bCs/>
          <w:i/>
          <w:sz w:val="24"/>
          <w:szCs w:val="24"/>
        </w:rPr>
        <w:t>«</w:t>
      </w:r>
      <w:r w:rsidRPr="002C212E">
        <w:rPr>
          <w:rFonts w:ascii="Arial" w:hAnsi="Arial" w:cs="Arial"/>
          <w:bCs/>
          <w:i/>
          <w:sz w:val="24"/>
          <w:szCs w:val="24"/>
        </w:rPr>
        <w:t>Золотая Маска</w:t>
      </w:r>
      <w:r w:rsidR="00C0274F">
        <w:rPr>
          <w:rFonts w:ascii="Arial" w:hAnsi="Arial" w:cs="Arial"/>
          <w:bCs/>
          <w:i/>
          <w:sz w:val="24"/>
          <w:szCs w:val="24"/>
        </w:rPr>
        <w:t>»</w:t>
      </w:r>
      <w:r w:rsidRPr="002C212E">
        <w:rPr>
          <w:rFonts w:ascii="Arial" w:hAnsi="Arial" w:cs="Arial"/>
          <w:bCs/>
          <w:i/>
          <w:sz w:val="24"/>
          <w:szCs w:val="24"/>
        </w:rPr>
        <w:t xml:space="preserve"> на </w:t>
      </w:r>
      <w:proofErr w:type="spellStart"/>
      <w:r w:rsidRPr="002C212E">
        <w:rPr>
          <w:rFonts w:ascii="Arial" w:hAnsi="Arial" w:cs="Arial"/>
          <w:bCs/>
          <w:i/>
          <w:sz w:val="24"/>
          <w:szCs w:val="24"/>
          <w:lang w:val="en-US"/>
        </w:rPr>
        <w:t>Okko</w:t>
      </w:r>
      <w:proofErr w:type="spellEnd"/>
      <w:r w:rsidRPr="002C212E">
        <w:rPr>
          <w:rFonts w:ascii="Arial" w:hAnsi="Arial" w:cs="Arial"/>
          <w:bCs/>
          <w:i/>
          <w:sz w:val="24"/>
          <w:szCs w:val="24"/>
        </w:rPr>
        <w:t xml:space="preserve"> и надеемся, что спектакли впечатлят и театралов, и кинолюбителей».</w:t>
      </w:r>
    </w:p>
    <w:p w14:paraId="70674216" w14:textId="77777777" w:rsidR="009C3890" w:rsidRPr="009A6BD8" w:rsidRDefault="009C3890" w:rsidP="009A6BD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8009698" w14:textId="10CA11B3" w:rsidR="00102804" w:rsidRPr="009A6BD8" w:rsidRDefault="009C3890" w:rsidP="009A6BD8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  <w:r w:rsidRPr="009A6BD8">
        <w:rPr>
          <w:rFonts w:ascii="Arial" w:hAnsi="Arial" w:cs="Arial"/>
          <w:b/>
          <w:sz w:val="24"/>
          <w:szCs w:val="24"/>
        </w:rPr>
        <w:t>«Золотая Маска»</w:t>
      </w:r>
      <w:r w:rsidRPr="009A6BD8">
        <w:rPr>
          <w:rFonts w:ascii="Arial" w:hAnsi="Arial" w:cs="Arial"/>
          <w:sz w:val="24"/>
          <w:szCs w:val="24"/>
        </w:rPr>
        <w:t xml:space="preserve"> — одно из самых значимых событий российской театральной сцены. </w:t>
      </w:r>
      <w:r w:rsidR="00102804" w:rsidRPr="009A6BD8">
        <w:rPr>
          <w:rFonts w:ascii="Arial" w:eastAsiaTheme="minorHAnsi" w:hAnsi="Arial" w:cs="Arial"/>
          <w:sz w:val="24"/>
          <w:szCs w:val="24"/>
        </w:rPr>
        <w:t xml:space="preserve">Уже 18 лет Сбербанк тесно сотрудничает с </w:t>
      </w:r>
      <w:r w:rsidR="004F6EA6">
        <w:rPr>
          <w:rFonts w:ascii="Arial" w:eastAsiaTheme="minorHAnsi" w:hAnsi="Arial" w:cs="Arial"/>
          <w:sz w:val="24"/>
          <w:szCs w:val="24"/>
        </w:rPr>
        <w:t>ф</w:t>
      </w:r>
      <w:r w:rsidR="004F6EA6" w:rsidRPr="009A6BD8">
        <w:rPr>
          <w:rFonts w:ascii="Arial" w:eastAsiaTheme="minorHAnsi" w:hAnsi="Arial" w:cs="Arial"/>
          <w:sz w:val="24"/>
          <w:szCs w:val="24"/>
        </w:rPr>
        <w:t>естивалем</w:t>
      </w:r>
      <w:r w:rsidR="00102804" w:rsidRPr="009A6BD8">
        <w:rPr>
          <w:rFonts w:ascii="Arial" w:eastAsiaTheme="minorHAnsi" w:hAnsi="Arial" w:cs="Arial"/>
          <w:sz w:val="24"/>
          <w:szCs w:val="24"/>
        </w:rPr>
        <w:t xml:space="preserve">, дополняя программу специальными мероприятиями, предоставляя сервисы для зрителей и участников. В этом сезоне «Золотой Маски» зрители могли приобрести билеты онлайн на витринах Сбербанка и </w:t>
      </w:r>
      <w:r w:rsidR="004F6EA6">
        <w:rPr>
          <w:rFonts w:ascii="Arial" w:eastAsiaTheme="minorHAnsi" w:hAnsi="Arial" w:cs="Arial"/>
          <w:sz w:val="24"/>
          <w:szCs w:val="24"/>
        </w:rPr>
        <w:t>«</w:t>
      </w:r>
      <w:r w:rsidR="00102804" w:rsidRPr="009A6BD8">
        <w:rPr>
          <w:rFonts w:ascii="Arial" w:eastAsiaTheme="minorHAnsi" w:hAnsi="Arial" w:cs="Arial"/>
          <w:sz w:val="24"/>
          <w:szCs w:val="24"/>
        </w:rPr>
        <w:t>Рамблера</w:t>
      </w:r>
      <w:r w:rsidR="004F6EA6">
        <w:rPr>
          <w:rFonts w:ascii="Arial" w:eastAsiaTheme="minorHAnsi" w:hAnsi="Arial" w:cs="Arial"/>
          <w:sz w:val="24"/>
          <w:szCs w:val="24"/>
        </w:rPr>
        <w:t>»</w:t>
      </w:r>
      <w:r w:rsidR="00102804" w:rsidRPr="009A6BD8">
        <w:rPr>
          <w:rFonts w:ascii="Arial" w:eastAsiaTheme="minorHAnsi" w:hAnsi="Arial" w:cs="Arial"/>
          <w:sz w:val="24"/>
          <w:szCs w:val="24"/>
        </w:rPr>
        <w:t xml:space="preserve">. Также при содействии </w:t>
      </w:r>
      <w:r w:rsidR="004F6EA6">
        <w:rPr>
          <w:rFonts w:ascii="Arial" w:eastAsiaTheme="minorHAnsi" w:hAnsi="Arial" w:cs="Arial"/>
          <w:sz w:val="24"/>
          <w:szCs w:val="24"/>
        </w:rPr>
        <w:t>ф</w:t>
      </w:r>
      <w:r w:rsidR="004F6EA6" w:rsidRPr="009A6BD8">
        <w:rPr>
          <w:rFonts w:ascii="Arial" w:eastAsiaTheme="minorHAnsi" w:hAnsi="Arial" w:cs="Arial"/>
          <w:sz w:val="24"/>
          <w:szCs w:val="24"/>
        </w:rPr>
        <w:t xml:space="preserve">естиваля </w:t>
      </w:r>
      <w:r w:rsidR="00102804" w:rsidRPr="009A6BD8">
        <w:rPr>
          <w:rFonts w:ascii="Arial" w:eastAsiaTheme="minorHAnsi" w:hAnsi="Arial" w:cs="Arial"/>
          <w:sz w:val="24"/>
          <w:szCs w:val="24"/>
        </w:rPr>
        <w:t xml:space="preserve">Сбербанк развивает </w:t>
      </w:r>
      <w:proofErr w:type="spellStart"/>
      <w:r w:rsidR="00102804" w:rsidRPr="009A6BD8">
        <w:rPr>
          <w:rFonts w:ascii="Arial" w:eastAsiaTheme="minorHAnsi" w:hAnsi="Arial" w:cs="Arial"/>
          <w:sz w:val="24"/>
          <w:szCs w:val="24"/>
        </w:rPr>
        <w:t>безбарьерную</w:t>
      </w:r>
      <w:proofErr w:type="spellEnd"/>
      <w:r w:rsidR="00102804" w:rsidRPr="009A6BD8">
        <w:rPr>
          <w:rFonts w:ascii="Arial" w:eastAsiaTheme="minorHAnsi" w:hAnsi="Arial" w:cs="Arial"/>
          <w:sz w:val="24"/>
          <w:szCs w:val="24"/>
        </w:rPr>
        <w:t xml:space="preserve"> среду в российских театрах </w:t>
      </w:r>
      <w:r w:rsidR="004F6EA6">
        <w:rPr>
          <w:rFonts w:ascii="Arial" w:eastAsiaTheme="minorHAnsi" w:hAnsi="Arial" w:cs="Arial"/>
          <w:sz w:val="24"/>
          <w:szCs w:val="24"/>
        </w:rPr>
        <w:t>—</w:t>
      </w:r>
      <w:r w:rsidR="00102804" w:rsidRPr="009A6BD8">
        <w:rPr>
          <w:rFonts w:ascii="Arial" w:eastAsiaTheme="minorHAnsi" w:hAnsi="Arial" w:cs="Arial"/>
          <w:sz w:val="24"/>
          <w:szCs w:val="24"/>
        </w:rPr>
        <w:t xml:space="preserve"> благодаря приложению «Искусство. Вслух», куда загружаются </w:t>
      </w:r>
      <w:proofErr w:type="spellStart"/>
      <w:r w:rsidR="00102804" w:rsidRPr="009A6BD8">
        <w:rPr>
          <w:rFonts w:ascii="Arial" w:eastAsiaTheme="minorHAnsi" w:hAnsi="Arial" w:cs="Arial"/>
          <w:sz w:val="24"/>
          <w:szCs w:val="24"/>
        </w:rPr>
        <w:t>тифлокомментарии</w:t>
      </w:r>
      <w:proofErr w:type="spellEnd"/>
      <w:r w:rsidR="00102804" w:rsidRPr="009A6BD8">
        <w:rPr>
          <w:rFonts w:ascii="Arial" w:eastAsiaTheme="minorHAnsi" w:hAnsi="Arial" w:cs="Arial"/>
          <w:sz w:val="24"/>
          <w:szCs w:val="24"/>
        </w:rPr>
        <w:t>, спектакли становятся доступными для незрячих и слабовидящих людей.</w:t>
      </w:r>
    </w:p>
    <w:p w14:paraId="50E84F51" w14:textId="77777777" w:rsidR="00102804" w:rsidRPr="009A6BD8" w:rsidRDefault="00102804" w:rsidP="009A6BD8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7B37C23F" w14:textId="2523D357" w:rsidR="00102804" w:rsidRPr="009A6BD8" w:rsidRDefault="00102804" w:rsidP="009A6B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6BD8">
        <w:rPr>
          <w:rFonts w:ascii="Arial" w:hAnsi="Arial" w:cs="Arial"/>
          <w:sz w:val="24"/>
          <w:szCs w:val="24"/>
        </w:rPr>
        <w:t>Поддержка организации лучшего театрального фестиваля страны в статусе генерального партнера с 2002 года полностью соответствует культуре Сбербанка, его общественной и социальной миссии. Сбербанк давно и на постоянной основе поддерживает программы, дающие людям возможность приобщаться к различным видам искусств.</w:t>
      </w:r>
    </w:p>
    <w:p w14:paraId="39454417" w14:textId="77777777" w:rsidR="00027902" w:rsidRPr="008F512C" w:rsidRDefault="00027902" w:rsidP="00027902">
      <w:pPr>
        <w:pStyle w:val="s9"/>
        <w:spacing w:before="0" w:beforeAutospacing="0" w:after="0" w:afterAutospacing="0"/>
        <w:jc w:val="both"/>
        <w:rPr>
          <w:rFonts w:ascii="Arial" w:hAnsi="Arial" w:cs="Arial"/>
        </w:rPr>
      </w:pPr>
    </w:p>
    <w:p w14:paraId="3151F003" w14:textId="77777777" w:rsidR="00027902" w:rsidRPr="008F512C" w:rsidRDefault="00027902" w:rsidP="00027902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kern w:val="1"/>
          <w:sz w:val="24"/>
          <w:szCs w:val="24"/>
          <w:lang w:bidi="th-TH"/>
        </w:rPr>
      </w:pPr>
      <w:r w:rsidRPr="008F512C">
        <w:rPr>
          <w:rFonts w:ascii="Arial" w:eastAsia="Arial" w:hAnsi="Arial" w:cs="Arial"/>
          <w:kern w:val="1"/>
          <w:sz w:val="24"/>
          <w:szCs w:val="24"/>
          <w:lang w:bidi="th-TH"/>
        </w:rPr>
        <w:t># # #</w:t>
      </w:r>
    </w:p>
    <w:p w14:paraId="2F716BC6" w14:textId="77777777" w:rsidR="00D94331" w:rsidRPr="00D210F9" w:rsidRDefault="00D94331" w:rsidP="00027902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kern w:val="1"/>
          <w:sz w:val="24"/>
          <w:szCs w:val="24"/>
          <w:lang w:bidi="th-TH"/>
        </w:rPr>
      </w:pPr>
    </w:p>
    <w:p w14:paraId="2D4045C0" w14:textId="77777777" w:rsidR="00D94331" w:rsidRPr="00D210F9" w:rsidRDefault="00D94331" w:rsidP="00D94331">
      <w:pPr>
        <w:widowControl w:val="0"/>
        <w:suppressAutoHyphens/>
        <w:spacing w:after="0" w:line="240" w:lineRule="auto"/>
        <w:rPr>
          <w:rFonts w:ascii="Arial" w:eastAsia="Arial" w:hAnsi="Arial" w:cs="Arial"/>
          <w:kern w:val="1"/>
          <w:sz w:val="24"/>
          <w:szCs w:val="24"/>
          <w:lang w:bidi="th-TH"/>
        </w:rPr>
      </w:pPr>
      <w:r w:rsidRPr="00D210F9">
        <w:rPr>
          <w:rFonts w:ascii="Arial" w:eastAsia="Arial" w:hAnsi="Arial" w:cs="Arial"/>
          <w:kern w:val="1"/>
          <w:sz w:val="24"/>
          <w:szCs w:val="24"/>
          <w:lang w:bidi="th-TH"/>
        </w:rPr>
        <w:t>Сбербанк</w:t>
      </w:r>
    </w:p>
    <w:p w14:paraId="15C0A0C8" w14:textId="77777777" w:rsidR="00D94331" w:rsidRPr="00D94331" w:rsidRDefault="00D94331" w:rsidP="00D94331">
      <w:pPr>
        <w:widowControl w:val="0"/>
        <w:suppressAutoHyphens/>
        <w:spacing w:after="0" w:line="240" w:lineRule="auto"/>
        <w:rPr>
          <w:rFonts w:ascii="Arial" w:eastAsia="Arial" w:hAnsi="Arial" w:cs="Arial"/>
          <w:kern w:val="1"/>
          <w:lang w:bidi="th-TH"/>
        </w:rPr>
      </w:pPr>
      <w:r w:rsidRPr="00D94331">
        <w:rPr>
          <w:rFonts w:ascii="Arial" w:eastAsia="Arial" w:hAnsi="Arial" w:cs="Arial"/>
          <w:kern w:val="1"/>
          <w:lang w:bidi="th-TH"/>
        </w:rPr>
        <w:t>Пресс-служба</w:t>
      </w:r>
    </w:p>
    <w:p w14:paraId="19E4DDD1" w14:textId="77777777" w:rsidR="00D94331" w:rsidRPr="00D94331" w:rsidRDefault="00D94331" w:rsidP="00D94331">
      <w:pPr>
        <w:widowControl w:val="0"/>
        <w:suppressAutoHyphens/>
        <w:spacing w:after="0" w:line="240" w:lineRule="auto"/>
        <w:rPr>
          <w:rFonts w:ascii="Arial" w:eastAsia="Arial" w:hAnsi="Arial" w:cs="Arial"/>
          <w:kern w:val="1"/>
          <w:lang w:bidi="th-TH"/>
        </w:rPr>
      </w:pPr>
      <w:r w:rsidRPr="00D94331">
        <w:rPr>
          <w:rFonts w:ascii="Arial" w:eastAsia="Arial" w:hAnsi="Arial" w:cs="Arial"/>
          <w:kern w:val="1"/>
          <w:lang w:bidi="th-TH"/>
        </w:rPr>
        <w:t>Елена Егорова</w:t>
      </w:r>
    </w:p>
    <w:p w14:paraId="7C1E6780" w14:textId="77777777" w:rsidR="00D94331" w:rsidRPr="00D94331" w:rsidRDefault="00D94331" w:rsidP="00D94331">
      <w:pPr>
        <w:widowControl w:val="0"/>
        <w:suppressAutoHyphens/>
        <w:spacing w:after="0" w:line="240" w:lineRule="auto"/>
        <w:rPr>
          <w:rFonts w:ascii="Arial" w:eastAsia="Arial" w:hAnsi="Arial" w:cs="Arial"/>
          <w:kern w:val="1"/>
          <w:lang w:bidi="th-TH"/>
        </w:rPr>
      </w:pPr>
      <w:r w:rsidRPr="00D94331">
        <w:rPr>
          <w:rFonts w:ascii="Arial" w:eastAsia="Arial" w:hAnsi="Arial" w:cs="Arial"/>
          <w:kern w:val="1"/>
          <w:lang w:bidi="th-TH"/>
        </w:rPr>
        <w:t>тел. +7 495 957-57-21</w:t>
      </w:r>
    </w:p>
    <w:p w14:paraId="35758BC4" w14:textId="77777777" w:rsidR="00D94331" w:rsidRDefault="00925602" w:rsidP="00D94331">
      <w:pPr>
        <w:widowControl w:val="0"/>
        <w:suppressAutoHyphens/>
        <w:spacing w:after="0" w:line="240" w:lineRule="auto"/>
        <w:rPr>
          <w:rFonts w:ascii="Arial" w:eastAsia="Arial" w:hAnsi="Arial" w:cs="Arial"/>
          <w:kern w:val="1"/>
          <w:lang w:bidi="th-TH"/>
        </w:rPr>
      </w:pPr>
      <w:hyperlink r:id="rId7" w:history="1">
        <w:r w:rsidR="00D94331" w:rsidRPr="00702A0E">
          <w:rPr>
            <w:rStyle w:val="a3"/>
            <w:rFonts w:ascii="Arial" w:eastAsia="Arial" w:hAnsi="Arial" w:cs="Arial"/>
            <w:kern w:val="1"/>
            <w:lang w:bidi="th-TH"/>
          </w:rPr>
          <w:t>media@sberbank.ru</w:t>
        </w:r>
      </w:hyperlink>
    </w:p>
    <w:p w14:paraId="797FB830" w14:textId="77777777" w:rsidR="00027902" w:rsidRPr="005F6A06" w:rsidRDefault="00027902" w:rsidP="00027902">
      <w:pPr>
        <w:spacing w:after="0" w:line="240" w:lineRule="auto"/>
        <w:jc w:val="both"/>
        <w:rPr>
          <w:rFonts w:ascii="Arial" w:hAnsi="Arial" w:cs="Arial"/>
          <w:bCs/>
          <w:lang w:eastAsia="ru-RU"/>
        </w:rPr>
      </w:pPr>
    </w:p>
    <w:p w14:paraId="33CA0F69" w14:textId="77777777" w:rsidR="00027902" w:rsidRPr="005F6A06" w:rsidRDefault="005F6A06" w:rsidP="00027902">
      <w:pPr>
        <w:spacing w:after="0" w:line="240" w:lineRule="auto"/>
        <w:jc w:val="both"/>
        <w:rPr>
          <w:rFonts w:ascii="Arial" w:hAnsi="Arial" w:cs="Arial"/>
          <w:bCs/>
          <w:lang w:eastAsia="ru-RU"/>
        </w:rPr>
      </w:pPr>
      <w:r w:rsidRPr="008D7674">
        <w:rPr>
          <w:rFonts w:ascii="Arial" w:hAnsi="Arial" w:cs="Arial"/>
          <w:b/>
          <w:lang w:eastAsia="ru-RU"/>
        </w:rPr>
        <w:t>ПАО Сбербанк</w:t>
      </w:r>
      <w:r w:rsidRPr="005F6A06">
        <w:rPr>
          <w:rFonts w:ascii="Arial" w:hAnsi="Arial" w:cs="Arial"/>
          <w:bCs/>
          <w:lang w:eastAsia="ru-RU"/>
        </w:rPr>
        <w:t xml:space="preserve"> — крупнейший банк в России и один из ведущих глобальных финансовых институтов. Услугами Сбербанка пользуется более 97,8 млн активных клиентов в </w:t>
      </w:r>
      <w:r w:rsidR="00147711">
        <w:rPr>
          <w:rFonts w:ascii="Arial" w:hAnsi="Arial" w:cs="Arial"/>
          <w:bCs/>
          <w:lang w:eastAsia="ru-RU"/>
        </w:rPr>
        <w:t>18</w:t>
      </w:r>
      <w:r w:rsidRPr="005F6A06">
        <w:rPr>
          <w:rFonts w:ascii="Arial" w:hAnsi="Arial" w:cs="Arial"/>
          <w:bCs/>
          <w:lang w:eastAsia="ru-RU"/>
        </w:rPr>
        <w:t xml:space="preserve"> стран мира. Работая для миллионов российских граждан, Банк на протяжении многих лет прикладывает усилия для сохранения культурного наследия страны и поддержки искусства. Компания выступает надежным партнером в проведении крупнейших выставок, театральных и арт-фестивалей, значимых музыкальных событий, а также реставрации предметов искусства. Сбербанк активно развивает инклюзивные проекты, обеспечивая доступ к искусству для незрячих и слабовидящих людей. Генеральная лицензия Банка России на осуществление банковских операций — № 1481.</w:t>
      </w:r>
    </w:p>
    <w:p w14:paraId="69BE004A" w14:textId="77777777" w:rsidR="005F6A06" w:rsidRPr="005F6A06" w:rsidRDefault="005F6A06" w:rsidP="00027902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391E0C39" w14:textId="77777777" w:rsidR="00027902" w:rsidRPr="005F6A06" w:rsidRDefault="00027902" w:rsidP="00027902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5F6A06">
        <w:rPr>
          <w:rFonts w:ascii="Arial" w:hAnsi="Arial" w:cs="Arial"/>
          <w:lang w:eastAsia="ru-RU"/>
        </w:rPr>
        <w:t xml:space="preserve">Официальные сайты банка: </w:t>
      </w:r>
      <w:hyperlink r:id="rId8" w:history="1">
        <w:r w:rsidRPr="005F6A06">
          <w:rPr>
            <w:rFonts w:ascii="Arial" w:hAnsi="Arial" w:cs="Arial"/>
            <w:color w:val="0000FF"/>
            <w:u w:val="single"/>
            <w:lang w:eastAsia="ru-RU"/>
          </w:rPr>
          <w:t>www.sberbank.com</w:t>
        </w:r>
      </w:hyperlink>
      <w:r w:rsidRPr="005F6A06">
        <w:rPr>
          <w:rFonts w:ascii="Arial" w:hAnsi="Arial" w:cs="Arial"/>
          <w:lang w:eastAsia="ru-RU"/>
        </w:rPr>
        <w:t xml:space="preserve"> (сайт Группы Сбербанк), </w:t>
      </w:r>
      <w:hyperlink r:id="rId9" w:history="1">
        <w:r w:rsidRPr="005F6A06">
          <w:rPr>
            <w:rFonts w:ascii="Arial" w:hAnsi="Arial" w:cs="Arial"/>
            <w:color w:val="0000FF"/>
            <w:u w:val="single"/>
            <w:lang w:eastAsia="ru-RU"/>
          </w:rPr>
          <w:t>www.sberbank.ru</w:t>
        </w:r>
      </w:hyperlink>
      <w:r w:rsidRPr="005F6A06">
        <w:rPr>
          <w:rFonts w:ascii="Arial" w:hAnsi="Arial" w:cs="Arial"/>
          <w:lang w:eastAsia="ru-RU"/>
        </w:rPr>
        <w:t xml:space="preserve">. </w:t>
      </w:r>
    </w:p>
    <w:p w14:paraId="50C7AB6A" w14:textId="77777777" w:rsidR="00027902" w:rsidRPr="005F6A06" w:rsidRDefault="00027902" w:rsidP="00027902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1707F101" w14:textId="77777777" w:rsidR="00027902" w:rsidRPr="005F6A06" w:rsidRDefault="00027902" w:rsidP="00027902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F6A06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 </w:t>
      </w:r>
    </w:p>
    <w:p w14:paraId="26B571A1" w14:textId="77777777" w:rsidR="00027902" w:rsidRPr="005F6A06" w:rsidRDefault="00027902" w:rsidP="00027902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5F6A0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Мультимедийный сервис </w:t>
      </w:r>
      <w:proofErr w:type="spellStart"/>
      <w:r w:rsidRPr="005F6A06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Okko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— один из крупнейших российских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VoD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-сервисов, лидер по платной модели монетизации. Проект стартовал в 2011 году и на сегодняшний день представлен на всех ключевых платформах: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Smart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TV,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mobile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(IOS и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Android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),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Apple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TV,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PlayStation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4,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web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(ПК). </w:t>
      </w:r>
    </w:p>
    <w:p w14:paraId="19D50528" w14:textId="77777777" w:rsidR="00027902" w:rsidRPr="005F6A06" w:rsidRDefault="00027902" w:rsidP="00027902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Ежемесячная аудитория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Okko</w:t>
      </w:r>
      <w:proofErr w:type="spellEnd"/>
      <w:r w:rsidR="0092532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—12,3 млн</w:t>
      </w: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человек. </w:t>
      </w:r>
    </w:p>
    <w:p w14:paraId="1C3396F1" w14:textId="77777777" w:rsidR="00027902" w:rsidRPr="005F6A06" w:rsidRDefault="00027902" w:rsidP="00027902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14:paraId="02325300" w14:textId="77777777" w:rsidR="00027902" w:rsidRPr="005F6A06" w:rsidRDefault="00027902" w:rsidP="00027902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Пользователи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Okko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могут купить и скачать понравившийся фильм в высоком качестве (UHD/4K, HDR), арендовать контент на 48 часов или купить подписку и смотреть его через приложение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Okko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на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Smart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TV, через мобильное приложение, а также на сайте okko.tv. В коллекции сервиса </w:t>
      </w:r>
      <w:r w:rsidR="0092532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— </w:t>
      </w: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порядка 50 тыс. единиц популярного контента таких мировых киностудий, как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Walt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Disney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Pictures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Paramount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Pictures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20th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Century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Fox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Warner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Bros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Sony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Pictures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Universal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Pictures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, а также ведущих европейских и российских производителей фильмов и сериалов.</w:t>
      </w:r>
    </w:p>
    <w:p w14:paraId="5FA6EA5C" w14:textId="77777777" w:rsidR="00027902" w:rsidRPr="005F6A06" w:rsidRDefault="00027902" w:rsidP="00027902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14:paraId="2179B094" w14:textId="77777777" w:rsidR="00027902" w:rsidRPr="005F6A06" w:rsidRDefault="00027902" w:rsidP="00027902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В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Okko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полностью отсутствует реклама. Сегодня сервис предлагает набор тематических подписок, в их числе </w:t>
      </w:r>
      <w:r w:rsidR="0092532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— </w:t>
      </w: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популярные сериалы «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Амедиатек</w:t>
      </w:r>
      <w:r w:rsidR="00925327">
        <w:rPr>
          <w:rFonts w:ascii="Arial" w:hAnsi="Arial" w:cs="Arial"/>
          <w:color w:val="000000"/>
          <w:sz w:val="22"/>
          <w:szCs w:val="22"/>
          <w:shd w:val="clear" w:color="auto" w:fill="FFFFFF"/>
        </w:rPr>
        <w:t>и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» и START, подборки российского кино и мировых блокбастеров,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артхаус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и детский контент.</w:t>
      </w:r>
    </w:p>
    <w:p w14:paraId="5477F07C" w14:textId="77777777" w:rsidR="00027902" w:rsidRPr="005F6A06" w:rsidRDefault="00027902" w:rsidP="00027902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За 2019 год оборот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Okko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вырос на 96% и составил 4,9 млрд рублей (оборот </w:t>
      </w:r>
      <w:proofErr w:type="spellStart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Okko</w:t>
      </w:r>
      <w:proofErr w:type="spellEnd"/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в 2018 году </w:t>
      </w:r>
      <w:r w:rsidR="00925327">
        <w:rPr>
          <w:rFonts w:ascii="Arial" w:hAnsi="Arial" w:cs="Arial"/>
          <w:color w:val="000000"/>
          <w:sz w:val="22"/>
          <w:szCs w:val="22"/>
          <w:shd w:val="clear" w:color="auto" w:fill="FFFFFF"/>
        </w:rPr>
        <w:t>—</w:t>
      </w: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2,5 млрд рублей). </w:t>
      </w:r>
    </w:p>
    <w:p w14:paraId="1851B345" w14:textId="77777777" w:rsidR="00027902" w:rsidRPr="005F6A06" w:rsidRDefault="00027902" w:rsidP="00027902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С момента запуска в 2011 году в сервисе зарегистрировалось более 33 млн пользователей.</w:t>
      </w:r>
    </w:p>
    <w:p w14:paraId="115718F7" w14:textId="77777777" w:rsidR="00027902" w:rsidRPr="005F6A06" w:rsidRDefault="00027902" w:rsidP="00027902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F6A06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</w:p>
    <w:p w14:paraId="5565665D" w14:textId="77777777" w:rsidR="00027902" w:rsidRPr="005F6A06" w:rsidRDefault="00925602" w:rsidP="00027902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hyperlink r:id="rId10" w:history="1">
        <w:r w:rsidR="00027902" w:rsidRPr="005F6A06">
          <w:rPr>
            <w:rStyle w:val="a3"/>
            <w:rFonts w:ascii="Arial" w:hAnsi="Arial" w:cs="Arial"/>
            <w:color w:val="000000"/>
            <w:sz w:val="22"/>
            <w:szCs w:val="22"/>
            <w:shd w:val="clear" w:color="auto" w:fill="FFFFFF"/>
          </w:rPr>
          <w:t>https://okko.tv</w:t>
        </w:r>
      </w:hyperlink>
    </w:p>
    <w:p w14:paraId="2E14E530" w14:textId="77777777" w:rsidR="00027902" w:rsidRPr="005F6A06" w:rsidRDefault="00027902" w:rsidP="00027902">
      <w:pPr>
        <w:spacing w:after="0" w:line="240" w:lineRule="auto"/>
        <w:jc w:val="both"/>
        <w:rPr>
          <w:rFonts w:ascii="Arial" w:hAnsi="Arial" w:cs="Arial"/>
        </w:rPr>
      </w:pPr>
    </w:p>
    <w:p w14:paraId="72A92F63" w14:textId="77777777" w:rsidR="00027902" w:rsidRPr="005F6A06" w:rsidRDefault="00027902" w:rsidP="00027902">
      <w:pPr>
        <w:jc w:val="both"/>
        <w:rPr>
          <w:rFonts w:ascii="Arial" w:eastAsia="Arial" w:hAnsi="Arial" w:cs="Arial"/>
          <w:b/>
        </w:rPr>
      </w:pPr>
      <w:r w:rsidRPr="005F6A06">
        <w:rPr>
          <w:rFonts w:ascii="Arial" w:eastAsia="Arial" w:hAnsi="Arial" w:cs="Arial"/>
          <w:b/>
        </w:rPr>
        <w:t>При публикации материалов ссылка на Сбербанк обязательна.</w:t>
      </w:r>
    </w:p>
    <w:p w14:paraId="5F8BD7B5" w14:textId="77777777" w:rsidR="00AA641C" w:rsidRPr="005F6A06" w:rsidRDefault="00AA641C">
      <w:pPr>
        <w:rPr>
          <w:rFonts w:ascii="Arial" w:hAnsi="Arial" w:cs="Arial"/>
        </w:rPr>
      </w:pPr>
    </w:p>
    <w:sectPr w:rsidR="00AA641C" w:rsidRPr="005F6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02"/>
    <w:rsid w:val="00006E7A"/>
    <w:rsid w:val="0001470F"/>
    <w:rsid w:val="00027902"/>
    <w:rsid w:val="00082414"/>
    <w:rsid w:val="000B0242"/>
    <w:rsid w:val="000B255B"/>
    <w:rsid w:val="000C2684"/>
    <w:rsid w:val="000D7FF7"/>
    <w:rsid w:val="000E356E"/>
    <w:rsid w:val="000F272D"/>
    <w:rsid w:val="000F576A"/>
    <w:rsid w:val="00102804"/>
    <w:rsid w:val="00111B06"/>
    <w:rsid w:val="00124BB3"/>
    <w:rsid w:val="00147711"/>
    <w:rsid w:val="00161C13"/>
    <w:rsid w:val="0017518E"/>
    <w:rsid w:val="0017601A"/>
    <w:rsid w:val="00183F7A"/>
    <w:rsid w:val="001D1839"/>
    <w:rsid w:val="001F0DB1"/>
    <w:rsid w:val="001F5F22"/>
    <w:rsid w:val="00225161"/>
    <w:rsid w:val="002624E7"/>
    <w:rsid w:val="002C212E"/>
    <w:rsid w:val="002E3B43"/>
    <w:rsid w:val="00304BD5"/>
    <w:rsid w:val="00316E16"/>
    <w:rsid w:val="00330A80"/>
    <w:rsid w:val="00390F11"/>
    <w:rsid w:val="0040689B"/>
    <w:rsid w:val="0042137D"/>
    <w:rsid w:val="004477D5"/>
    <w:rsid w:val="0047529A"/>
    <w:rsid w:val="004B269C"/>
    <w:rsid w:val="004D6D75"/>
    <w:rsid w:val="004F6EA6"/>
    <w:rsid w:val="00540609"/>
    <w:rsid w:val="00583EDA"/>
    <w:rsid w:val="005B08F6"/>
    <w:rsid w:val="005F6A06"/>
    <w:rsid w:val="00663CDC"/>
    <w:rsid w:val="00667A58"/>
    <w:rsid w:val="006A4F4B"/>
    <w:rsid w:val="006C68AC"/>
    <w:rsid w:val="006C6F2E"/>
    <w:rsid w:val="00757404"/>
    <w:rsid w:val="0077199D"/>
    <w:rsid w:val="00773183"/>
    <w:rsid w:val="00781DE9"/>
    <w:rsid w:val="007C2B28"/>
    <w:rsid w:val="007F01ED"/>
    <w:rsid w:val="007F3BC6"/>
    <w:rsid w:val="00805B64"/>
    <w:rsid w:val="00830EDD"/>
    <w:rsid w:val="00831B8A"/>
    <w:rsid w:val="008325CC"/>
    <w:rsid w:val="00851C12"/>
    <w:rsid w:val="00856812"/>
    <w:rsid w:val="008B6C92"/>
    <w:rsid w:val="008C5E81"/>
    <w:rsid w:val="008D7674"/>
    <w:rsid w:val="008F512C"/>
    <w:rsid w:val="008F5165"/>
    <w:rsid w:val="008F6C44"/>
    <w:rsid w:val="00925327"/>
    <w:rsid w:val="00925602"/>
    <w:rsid w:val="00945071"/>
    <w:rsid w:val="00996942"/>
    <w:rsid w:val="009A6BD8"/>
    <w:rsid w:val="009C3890"/>
    <w:rsid w:val="00A27A52"/>
    <w:rsid w:val="00A32691"/>
    <w:rsid w:val="00A7104A"/>
    <w:rsid w:val="00AA641C"/>
    <w:rsid w:val="00AB7489"/>
    <w:rsid w:val="00B40476"/>
    <w:rsid w:val="00B406A7"/>
    <w:rsid w:val="00B5497A"/>
    <w:rsid w:val="00B54F65"/>
    <w:rsid w:val="00B60183"/>
    <w:rsid w:val="00B73AD6"/>
    <w:rsid w:val="00B90A8D"/>
    <w:rsid w:val="00BD6B80"/>
    <w:rsid w:val="00C0274F"/>
    <w:rsid w:val="00C1216E"/>
    <w:rsid w:val="00C26B36"/>
    <w:rsid w:val="00C709E2"/>
    <w:rsid w:val="00CB11DE"/>
    <w:rsid w:val="00D07F5D"/>
    <w:rsid w:val="00D14CA2"/>
    <w:rsid w:val="00D210F9"/>
    <w:rsid w:val="00D94331"/>
    <w:rsid w:val="00DA74E4"/>
    <w:rsid w:val="00DB148B"/>
    <w:rsid w:val="00E0236C"/>
    <w:rsid w:val="00E14680"/>
    <w:rsid w:val="00E22D0D"/>
    <w:rsid w:val="00E622F2"/>
    <w:rsid w:val="00E71125"/>
    <w:rsid w:val="00E91116"/>
    <w:rsid w:val="00EE545C"/>
    <w:rsid w:val="00F052B5"/>
    <w:rsid w:val="00F4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305F45"/>
  <w15:docId w15:val="{7840BB15-D957-4427-A35F-E2FEEC1FB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9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27902"/>
    <w:rPr>
      <w:color w:val="0000FF"/>
      <w:u w:val="single"/>
    </w:rPr>
  </w:style>
  <w:style w:type="paragraph" w:styleId="a4">
    <w:name w:val="Plain Text"/>
    <w:basedOn w:val="a"/>
    <w:link w:val="a5"/>
    <w:uiPriority w:val="99"/>
    <w:unhideWhenUsed/>
    <w:rsid w:val="00027902"/>
    <w:pPr>
      <w:spacing w:after="0" w:line="240" w:lineRule="auto"/>
    </w:pPr>
    <w:rPr>
      <w:szCs w:val="21"/>
    </w:rPr>
  </w:style>
  <w:style w:type="character" w:customStyle="1" w:styleId="a5">
    <w:name w:val="Текст Знак"/>
    <w:basedOn w:val="a0"/>
    <w:link w:val="a4"/>
    <w:uiPriority w:val="99"/>
    <w:rsid w:val="00027902"/>
    <w:rPr>
      <w:rFonts w:ascii="Calibri" w:eastAsia="Calibri" w:hAnsi="Calibri" w:cs="Times New Roman"/>
      <w:szCs w:val="21"/>
    </w:rPr>
  </w:style>
  <w:style w:type="paragraph" w:styleId="a6">
    <w:name w:val="Normal (Web)"/>
    <w:basedOn w:val="a"/>
    <w:uiPriority w:val="99"/>
    <w:unhideWhenUsed/>
    <w:rsid w:val="000279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6">
    <w:name w:val="s6"/>
    <w:basedOn w:val="a"/>
    <w:rsid w:val="000279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9">
    <w:name w:val="s9"/>
    <w:basedOn w:val="a"/>
    <w:rsid w:val="000279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umpedfont15">
    <w:name w:val="bumpedfont15"/>
    <w:rsid w:val="00027902"/>
  </w:style>
  <w:style w:type="paragraph" w:styleId="a7">
    <w:name w:val="Balloon Text"/>
    <w:basedOn w:val="a"/>
    <w:link w:val="a8"/>
    <w:uiPriority w:val="99"/>
    <w:semiHidden/>
    <w:unhideWhenUsed/>
    <w:rsid w:val="00C1216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216E"/>
    <w:rPr>
      <w:rFonts w:ascii="Lucida Grande" w:eastAsia="Calibri" w:hAnsi="Lucida Grande" w:cs="Lucida Grande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C1216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1216E"/>
    <w:pPr>
      <w:spacing w:line="240" w:lineRule="auto"/>
    </w:pPr>
    <w:rPr>
      <w:sz w:val="24"/>
      <w:szCs w:val="24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1216E"/>
    <w:rPr>
      <w:rFonts w:ascii="Calibri" w:eastAsia="Calibri" w:hAnsi="Calibri" w:cs="Times New Roman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1216E"/>
    <w:rPr>
      <w:b/>
      <w:bCs/>
      <w:sz w:val="20"/>
      <w:szCs w:val="20"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1216E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F4716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94331"/>
    <w:rPr>
      <w:color w:val="605E5C"/>
      <w:shd w:val="clear" w:color="auto" w:fill="E1DFDD"/>
    </w:rPr>
  </w:style>
  <w:style w:type="paragraph" w:customStyle="1" w:styleId="Default">
    <w:name w:val="Default"/>
    <w:rsid w:val="00102804"/>
    <w:pPr>
      <w:widowControl w:val="0"/>
      <w:autoSpaceDE w:val="0"/>
      <w:autoSpaceDN w:val="0"/>
      <w:adjustRightInd w:val="0"/>
      <w:spacing w:after="0" w:line="240" w:lineRule="auto"/>
    </w:pPr>
    <w:rPr>
      <w:rFonts w:ascii="SimSun" w:eastAsia="SimSun" w:hAnsi="SimSun" w:cs="SimSu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edia@sberban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okko.t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berban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369962-5DD8-4B1C-9891-9C939223D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2020-04-04T12:15:00Z</dcterms:created>
  <dcterms:modified xsi:type="dcterms:W3CDTF">2020-04-04T12:15:00Z</dcterms:modified>
</cp:coreProperties>
</file>